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769E" w14:textId="2DED7D42" w:rsidR="002B6671" w:rsidRPr="00DB05D4" w:rsidRDefault="002B6671" w:rsidP="00464A99">
      <w:pPr>
        <w:spacing w:after="240" w:line="240" w:lineRule="auto"/>
        <w:ind w:right="2794"/>
        <w:rPr>
          <w:rFonts w:ascii="Arial" w:hAnsi="Arial" w:cs="Arial"/>
          <w:bCs/>
          <w:sz w:val="24"/>
          <w:szCs w:val="24"/>
        </w:rPr>
      </w:pPr>
      <w:r>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p>
    <w:p w14:paraId="6A3D2705" w14:textId="77777777" w:rsidR="00555225" w:rsidRPr="00555225" w:rsidRDefault="00555225" w:rsidP="008F2044">
      <w:pPr>
        <w:pStyle w:val="CommentText"/>
        <w:spacing w:line="240" w:lineRule="auto"/>
        <w:ind w:right="720"/>
        <w:outlineLvl w:val="0"/>
        <w:rPr>
          <w:rFonts w:ascii="Arial" w:hAnsi="Arial" w:cs="Arial"/>
          <w:b/>
          <w:sz w:val="24"/>
          <w:szCs w:val="24"/>
        </w:rPr>
      </w:pPr>
      <w:r w:rsidRPr="00555225">
        <w:rPr>
          <w:rFonts w:ascii="Arial" w:hAnsi="Arial" w:cs="Arial"/>
          <w:b/>
          <w:sz w:val="24"/>
          <w:szCs w:val="24"/>
        </w:rPr>
        <w:t>WATER QUALITY EMERGENCY NOTIFICATION PLAN</w:t>
      </w:r>
    </w:p>
    <w:p w14:paraId="470EE600" w14:textId="6F066415" w:rsidR="00555225" w:rsidRDefault="00555225" w:rsidP="008F2044">
      <w:pPr>
        <w:pStyle w:val="CommentText"/>
        <w:spacing w:after="240" w:line="240" w:lineRule="auto"/>
        <w:rPr>
          <w:rFonts w:ascii="Arial" w:hAnsi="Arial" w:cs="Arial"/>
          <w:bCs/>
          <w:sz w:val="24"/>
          <w:szCs w:val="24"/>
        </w:rPr>
      </w:pPr>
      <w:r w:rsidRPr="00555225">
        <w:rPr>
          <w:rFonts w:ascii="Arial" w:hAnsi="Arial" w:cs="Arial"/>
          <w:bCs/>
          <w:sz w:val="24"/>
          <w:szCs w:val="24"/>
        </w:rPr>
        <w:t>This form is intended to assist the Division of Drinking Water (DDW) and the public water system in contacting responsible individuals in the event of an emergency affecting the water system operations.</w:t>
      </w:r>
    </w:p>
    <w:p w14:paraId="219A5928" w14:textId="77777777" w:rsidR="00555225" w:rsidRPr="00555225" w:rsidRDefault="00555225" w:rsidP="008F2044">
      <w:pPr>
        <w:pStyle w:val="Heading2"/>
        <w:spacing w:before="0"/>
        <w:rPr>
          <w:rFonts w:ascii="Arial" w:hAnsi="Arial" w:cs="Arial"/>
          <w:b/>
          <w:bCs/>
          <w:i/>
          <w:iCs/>
          <w:color w:val="auto"/>
          <w:sz w:val="24"/>
          <w:szCs w:val="24"/>
        </w:rPr>
      </w:pPr>
      <w:r w:rsidRPr="00555225">
        <w:rPr>
          <w:rFonts w:ascii="Arial" w:hAnsi="Arial" w:cs="Arial"/>
          <w:b/>
          <w:bCs/>
          <w:color w:val="auto"/>
          <w:sz w:val="24"/>
          <w:szCs w:val="24"/>
        </w:rPr>
        <w:t>ADMINISTRATIVE INFORMATION</w:t>
      </w:r>
    </w:p>
    <w:tbl>
      <w:tblPr>
        <w:tblStyle w:val="TableGrid"/>
        <w:tblW w:w="4758" w:type="pct"/>
        <w:tblInd w:w="-5" w:type="dxa"/>
        <w:tblLook w:val="04A0" w:firstRow="1" w:lastRow="0" w:firstColumn="1" w:lastColumn="0" w:noHBand="0" w:noVBand="1"/>
      </w:tblPr>
      <w:tblGrid>
        <w:gridCol w:w="6759"/>
        <w:gridCol w:w="7483"/>
      </w:tblGrid>
      <w:tr w:rsidR="00555225" w:rsidRPr="00555225" w14:paraId="4318D30F" w14:textId="77777777" w:rsidTr="00132D4F">
        <w:trPr>
          <w:cantSplit/>
          <w:trHeight w:val="377"/>
        </w:trPr>
        <w:tc>
          <w:tcPr>
            <w:tcW w:w="2373" w:type="pct"/>
            <w:shd w:val="clear" w:color="auto" w:fill="FFFFFF"/>
            <w:vAlign w:val="center"/>
          </w:tcPr>
          <w:p w14:paraId="395B0E20" w14:textId="77777777" w:rsidR="00555225" w:rsidRPr="00555225" w:rsidRDefault="00555225" w:rsidP="008F2044">
            <w:pPr>
              <w:spacing w:line="240" w:lineRule="auto"/>
              <w:rPr>
                <w:rFonts w:ascii="Arial" w:hAnsi="Arial" w:cs="Arial"/>
                <w:b/>
                <w:bCs/>
                <w:sz w:val="24"/>
                <w:szCs w:val="24"/>
              </w:rPr>
            </w:pPr>
            <w:bookmarkStart w:id="0" w:name="_Hlk47104465"/>
            <w:r w:rsidRPr="00555225">
              <w:rPr>
                <w:rFonts w:ascii="Arial" w:hAnsi="Arial" w:cs="Arial"/>
                <w:b/>
                <w:bCs/>
                <w:sz w:val="24"/>
                <w:szCs w:val="24"/>
              </w:rPr>
              <w:t>Public Water System Name:</w:t>
            </w:r>
          </w:p>
        </w:tc>
        <w:tc>
          <w:tcPr>
            <w:tcW w:w="2627" w:type="pct"/>
            <w:shd w:val="clear" w:color="auto" w:fill="auto"/>
            <w:vAlign w:val="center"/>
          </w:tcPr>
          <w:p w14:paraId="7539BD1C" w14:textId="77777777" w:rsidR="00555225" w:rsidRPr="00BE6862" w:rsidRDefault="00555225" w:rsidP="008F2044">
            <w:pPr>
              <w:spacing w:line="240" w:lineRule="auto"/>
              <w:ind w:left="720"/>
              <w:rPr>
                <w:rFonts w:ascii="Arial" w:hAnsi="Arial" w:cs="Arial"/>
                <w:b/>
                <w:bCs/>
                <w:color w:val="2E74B5" w:themeColor="accent1" w:themeShade="BF"/>
                <w:sz w:val="24"/>
                <w:szCs w:val="24"/>
              </w:rPr>
            </w:pPr>
            <w:r w:rsidRPr="00BE6862">
              <w:rPr>
                <w:rFonts w:ascii="Arial" w:hAnsi="Arial" w:cs="Arial"/>
                <w:b/>
                <w:bCs/>
                <w:color w:val="2E74B5" w:themeColor="accent1" w:themeShade="BF"/>
                <w:sz w:val="24"/>
                <w:szCs w:val="24"/>
              </w:rPr>
              <w:t>[Insert Water System Name]</w:t>
            </w:r>
          </w:p>
        </w:tc>
      </w:tr>
      <w:tr w:rsidR="00555225" w:rsidRPr="00555225" w14:paraId="7315BDF7" w14:textId="77777777" w:rsidTr="00132D4F">
        <w:trPr>
          <w:cantSplit/>
        </w:trPr>
        <w:tc>
          <w:tcPr>
            <w:tcW w:w="2373" w:type="pct"/>
            <w:shd w:val="clear" w:color="auto" w:fill="FFFFFF"/>
            <w:vAlign w:val="center"/>
          </w:tcPr>
          <w:p w14:paraId="2A65B1E7" w14:textId="77777777" w:rsidR="00555225" w:rsidRPr="00555225" w:rsidRDefault="00555225" w:rsidP="008F2044">
            <w:pPr>
              <w:spacing w:line="240" w:lineRule="auto"/>
              <w:rPr>
                <w:rFonts w:ascii="Arial" w:hAnsi="Arial" w:cs="Arial"/>
                <w:b/>
                <w:bCs/>
                <w:sz w:val="24"/>
                <w:szCs w:val="24"/>
              </w:rPr>
            </w:pPr>
            <w:r w:rsidRPr="00555225">
              <w:rPr>
                <w:rFonts w:ascii="Arial" w:hAnsi="Arial" w:cs="Arial"/>
                <w:b/>
                <w:bCs/>
                <w:sz w:val="24"/>
                <w:szCs w:val="24"/>
              </w:rPr>
              <w:t>Public Water System Number:</w:t>
            </w:r>
          </w:p>
        </w:tc>
        <w:tc>
          <w:tcPr>
            <w:tcW w:w="2627" w:type="pct"/>
            <w:shd w:val="clear" w:color="auto" w:fill="auto"/>
            <w:vAlign w:val="center"/>
          </w:tcPr>
          <w:p w14:paraId="1A66C163" w14:textId="77777777" w:rsidR="00555225" w:rsidRPr="00BE6862" w:rsidRDefault="00555225" w:rsidP="008F2044">
            <w:pPr>
              <w:spacing w:line="240" w:lineRule="auto"/>
              <w:ind w:left="720"/>
              <w:rPr>
                <w:rFonts w:ascii="Arial" w:hAnsi="Arial" w:cs="Arial"/>
                <w:b/>
                <w:bCs/>
                <w:color w:val="2E74B5" w:themeColor="accent1" w:themeShade="BF"/>
                <w:sz w:val="24"/>
                <w:szCs w:val="24"/>
              </w:rPr>
            </w:pPr>
            <w:r w:rsidRPr="00BE6862">
              <w:rPr>
                <w:rFonts w:ascii="Arial" w:hAnsi="Arial" w:cs="Arial"/>
                <w:b/>
                <w:bCs/>
                <w:color w:val="2E74B5" w:themeColor="accent1" w:themeShade="BF"/>
                <w:sz w:val="24"/>
                <w:szCs w:val="24"/>
              </w:rPr>
              <w:t>[Insert Water System Number]</w:t>
            </w:r>
          </w:p>
        </w:tc>
      </w:tr>
      <w:tr w:rsidR="00555225" w:rsidRPr="00555225" w14:paraId="065F237B" w14:textId="77777777" w:rsidTr="00132D4F">
        <w:trPr>
          <w:cantSplit/>
        </w:trPr>
        <w:tc>
          <w:tcPr>
            <w:tcW w:w="2373" w:type="pct"/>
            <w:shd w:val="clear" w:color="auto" w:fill="FFFFFF"/>
            <w:vAlign w:val="center"/>
          </w:tcPr>
          <w:p w14:paraId="2425A61E" w14:textId="77777777" w:rsidR="00555225" w:rsidRPr="00555225" w:rsidRDefault="00555225" w:rsidP="008F2044">
            <w:pPr>
              <w:spacing w:line="240" w:lineRule="auto"/>
              <w:rPr>
                <w:rFonts w:ascii="Arial" w:hAnsi="Arial" w:cs="Arial"/>
                <w:sz w:val="24"/>
                <w:szCs w:val="24"/>
              </w:rPr>
            </w:pPr>
            <w:r w:rsidRPr="00555225">
              <w:rPr>
                <w:rFonts w:ascii="Arial" w:hAnsi="Arial" w:cs="Arial"/>
                <w:b/>
                <w:bCs/>
                <w:sz w:val="24"/>
                <w:szCs w:val="24"/>
              </w:rPr>
              <w:t>Public Water System Type (CWS, NTNC, TNC):</w:t>
            </w:r>
          </w:p>
        </w:tc>
        <w:tc>
          <w:tcPr>
            <w:tcW w:w="2627" w:type="pct"/>
            <w:shd w:val="clear" w:color="auto" w:fill="auto"/>
            <w:vAlign w:val="center"/>
          </w:tcPr>
          <w:p w14:paraId="53628A44" w14:textId="77777777" w:rsidR="00555225" w:rsidRPr="00BE6862" w:rsidRDefault="00555225" w:rsidP="008F2044">
            <w:pPr>
              <w:spacing w:line="240" w:lineRule="auto"/>
              <w:ind w:left="720"/>
              <w:rPr>
                <w:rFonts w:ascii="Arial" w:hAnsi="Arial" w:cs="Arial"/>
                <w:b/>
                <w:bCs/>
                <w:color w:val="2E74B5" w:themeColor="accent1" w:themeShade="BF"/>
                <w:sz w:val="24"/>
                <w:szCs w:val="24"/>
              </w:rPr>
            </w:pPr>
            <w:r w:rsidRPr="00BE6862">
              <w:rPr>
                <w:rFonts w:ascii="Arial" w:hAnsi="Arial" w:cs="Arial"/>
                <w:b/>
                <w:bCs/>
                <w:color w:val="2E74B5" w:themeColor="accent1" w:themeShade="BF"/>
                <w:sz w:val="24"/>
                <w:szCs w:val="24"/>
              </w:rPr>
              <w:t>[Insert Water System Classification]</w:t>
            </w:r>
          </w:p>
        </w:tc>
      </w:tr>
      <w:tr w:rsidR="00555225" w:rsidRPr="00555225" w14:paraId="7C54C9C7" w14:textId="77777777" w:rsidTr="00132D4F">
        <w:trPr>
          <w:cantSplit/>
        </w:trPr>
        <w:tc>
          <w:tcPr>
            <w:tcW w:w="2373" w:type="pct"/>
            <w:shd w:val="clear" w:color="auto" w:fill="FFFFFF"/>
            <w:vAlign w:val="center"/>
          </w:tcPr>
          <w:p w14:paraId="0AE0D1D2" w14:textId="77777777" w:rsidR="00555225" w:rsidRPr="00555225" w:rsidRDefault="00555225" w:rsidP="008F2044">
            <w:pPr>
              <w:spacing w:line="240" w:lineRule="auto"/>
              <w:rPr>
                <w:rFonts w:ascii="Arial" w:hAnsi="Arial" w:cs="Arial"/>
                <w:b/>
                <w:bCs/>
                <w:sz w:val="24"/>
                <w:szCs w:val="24"/>
              </w:rPr>
            </w:pPr>
            <w:r w:rsidRPr="00555225">
              <w:rPr>
                <w:rFonts w:ascii="Arial" w:hAnsi="Arial" w:cs="Arial"/>
                <w:b/>
                <w:bCs/>
                <w:sz w:val="24"/>
                <w:szCs w:val="24"/>
              </w:rPr>
              <w:t>Public Water System Address/Location:</w:t>
            </w:r>
          </w:p>
        </w:tc>
        <w:tc>
          <w:tcPr>
            <w:tcW w:w="2627" w:type="pct"/>
            <w:shd w:val="clear" w:color="auto" w:fill="auto"/>
            <w:vAlign w:val="center"/>
          </w:tcPr>
          <w:p w14:paraId="6DDE183D" w14:textId="77777777" w:rsidR="00555225" w:rsidRPr="00BE6862" w:rsidRDefault="00555225" w:rsidP="008F2044">
            <w:pPr>
              <w:spacing w:line="240" w:lineRule="auto"/>
              <w:ind w:left="720"/>
              <w:rPr>
                <w:rFonts w:ascii="Arial" w:hAnsi="Arial" w:cs="Arial"/>
                <w:b/>
                <w:bCs/>
                <w:color w:val="2E74B5" w:themeColor="accent1" w:themeShade="BF"/>
                <w:sz w:val="24"/>
                <w:szCs w:val="24"/>
              </w:rPr>
            </w:pPr>
            <w:r w:rsidRPr="00BE6862">
              <w:rPr>
                <w:rFonts w:ascii="Arial" w:hAnsi="Arial" w:cs="Arial"/>
                <w:b/>
                <w:bCs/>
                <w:color w:val="2E74B5" w:themeColor="accent1" w:themeShade="BF"/>
                <w:sz w:val="24"/>
                <w:szCs w:val="24"/>
              </w:rPr>
              <w:t>[Insert Water System Location Address]</w:t>
            </w:r>
          </w:p>
        </w:tc>
      </w:tr>
    </w:tbl>
    <w:bookmarkEnd w:id="0"/>
    <w:p w14:paraId="015585F5" w14:textId="77777777" w:rsidR="00555225" w:rsidRPr="00555225" w:rsidRDefault="00555225" w:rsidP="008F2044">
      <w:pPr>
        <w:spacing w:before="240" w:after="240" w:line="240" w:lineRule="auto"/>
        <w:rPr>
          <w:rFonts w:ascii="Arial" w:hAnsi="Arial"/>
          <w:sz w:val="24"/>
          <w:szCs w:val="24"/>
        </w:rPr>
      </w:pPr>
      <w:r w:rsidRPr="00555225">
        <w:rPr>
          <w:rFonts w:ascii="Arial" w:hAnsi="Arial"/>
          <w:sz w:val="24"/>
          <w:szCs w:val="24"/>
        </w:rPr>
        <w:t xml:space="preserve">The following </w:t>
      </w:r>
      <w:proofErr w:type="gramStart"/>
      <w:r w:rsidRPr="00555225">
        <w:rPr>
          <w:rFonts w:ascii="Arial" w:hAnsi="Arial"/>
          <w:sz w:val="24"/>
          <w:szCs w:val="24"/>
        </w:rPr>
        <w:t>persons</w:t>
      </w:r>
      <w:proofErr w:type="gramEnd"/>
      <w:r w:rsidRPr="00555225">
        <w:rPr>
          <w:rFonts w:ascii="Arial" w:hAnsi="Arial"/>
          <w:sz w:val="24"/>
          <w:szCs w:val="24"/>
        </w:rPr>
        <w:t xml:space="preserve"> have been designated to implement the plan upon notification by the State Water Resources Control Board Division of Drinking Water that an imminent danger to the health of the water users exists: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3757"/>
        <w:gridCol w:w="2538"/>
        <w:gridCol w:w="3059"/>
        <w:gridCol w:w="2703"/>
        <w:gridCol w:w="2909"/>
      </w:tblGrid>
      <w:tr w:rsidR="002F38EB" w:rsidRPr="00555225" w14:paraId="3D6E913A" w14:textId="77777777" w:rsidTr="00D87660">
        <w:trPr>
          <w:cnfStyle w:val="100000000000" w:firstRow="1" w:lastRow="0" w:firstColumn="0" w:lastColumn="0" w:oddVBand="0" w:evenVBand="0" w:oddHBand="0" w:evenHBand="0" w:firstRowFirstColumn="0" w:firstRowLastColumn="0" w:lastRowFirstColumn="0" w:lastRowLastColumn="0"/>
          <w:cantSplit/>
          <w:trHeight w:val="215"/>
          <w:tblHeader/>
        </w:trPr>
        <w:tc>
          <w:tcPr>
            <w:tcW w:w="1255" w:type="pct"/>
          </w:tcPr>
          <w:p w14:paraId="3E27B835"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Water Utility Contact Name and Title</w:t>
            </w:r>
          </w:p>
        </w:tc>
        <w:tc>
          <w:tcPr>
            <w:tcW w:w="848" w:type="pct"/>
          </w:tcPr>
          <w:p w14:paraId="616D133B" w14:textId="6843DBC0" w:rsidR="002F38EB" w:rsidRPr="00555225" w:rsidRDefault="002F38EB" w:rsidP="008F2044">
            <w:pPr>
              <w:spacing w:line="240" w:lineRule="auto"/>
              <w:rPr>
                <w:rFonts w:ascii="Arial" w:hAnsi="Arial" w:cs="Arial"/>
                <w:sz w:val="24"/>
                <w:szCs w:val="24"/>
              </w:rPr>
            </w:pPr>
            <w:r>
              <w:rPr>
                <w:rFonts w:ascii="Arial" w:hAnsi="Arial" w:cs="Arial"/>
                <w:sz w:val="24"/>
                <w:szCs w:val="24"/>
              </w:rPr>
              <w:t>Contact Type</w:t>
            </w:r>
          </w:p>
        </w:tc>
        <w:tc>
          <w:tcPr>
            <w:tcW w:w="1022" w:type="pct"/>
          </w:tcPr>
          <w:p w14:paraId="14D2A558" w14:textId="44007AA0"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Email Address</w:t>
            </w:r>
          </w:p>
        </w:tc>
        <w:tc>
          <w:tcPr>
            <w:tcW w:w="903" w:type="pct"/>
          </w:tcPr>
          <w:p w14:paraId="701DDD82"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Daytime Telephone</w:t>
            </w:r>
          </w:p>
        </w:tc>
        <w:tc>
          <w:tcPr>
            <w:tcW w:w="972" w:type="pct"/>
          </w:tcPr>
          <w:p w14:paraId="44C7BB70"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Cell phone Number</w:t>
            </w:r>
          </w:p>
        </w:tc>
      </w:tr>
      <w:tr w:rsidR="002F38EB" w:rsidRPr="00555225" w14:paraId="7EC0C75B" w14:textId="77777777" w:rsidTr="00D87660">
        <w:trPr>
          <w:cantSplit/>
        </w:trPr>
        <w:tc>
          <w:tcPr>
            <w:tcW w:w="1255" w:type="pct"/>
          </w:tcPr>
          <w:p w14:paraId="55C63A3B"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Water Utility Number 1 Contact Name and Title]</w:t>
            </w:r>
          </w:p>
        </w:tc>
        <w:tc>
          <w:tcPr>
            <w:tcW w:w="848" w:type="pct"/>
          </w:tcPr>
          <w:p w14:paraId="5F144E24" w14:textId="45097C34" w:rsidR="002F38EB" w:rsidRPr="002F38EB"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color w:val="212121"/>
                <w:sz w:val="24"/>
                <w:szCs w:val="24"/>
              </w:rPr>
              <w:t>Water</w:t>
            </w:r>
            <w:r w:rsidRPr="002F38EB">
              <w:rPr>
                <w:rFonts w:ascii="Arial" w:hAnsi="Arial" w:cs="Arial"/>
                <w:color w:val="212121"/>
                <w:spacing w:val="-11"/>
                <w:sz w:val="24"/>
                <w:szCs w:val="24"/>
              </w:rPr>
              <w:t xml:space="preserve"> </w:t>
            </w:r>
            <w:r w:rsidRPr="002F38EB">
              <w:rPr>
                <w:rFonts w:ascii="Arial" w:hAnsi="Arial" w:cs="Arial"/>
                <w:color w:val="212121"/>
                <w:spacing w:val="-2"/>
                <w:sz w:val="24"/>
                <w:szCs w:val="24"/>
              </w:rPr>
              <w:t>Operator</w:t>
            </w:r>
          </w:p>
        </w:tc>
        <w:tc>
          <w:tcPr>
            <w:tcW w:w="1022" w:type="pct"/>
          </w:tcPr>
          <w:p w14:paraId="30B4D34F" w14:textId="3087A6BC"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Email Address]</w:t>
            </w:r>
          </w:p>
        </w:tc>
        <w:tc>
          <w:tcPr>
            <w:tcW w:w="903" w:type="pct"/>
          </w:tcPr>
          <w:p w14:paraId="241B4A6E"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Daytime telephone number]</w:t>
            </w:r>
          </w:p>
        </w:tc>
        <w:tc>
          <w:tcPr>
            <w:tcW w:w="972" w:type="pct"/>
          </w:tcPr>
          <w:p w14:paraId="46031170"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Cell phone number]</w:t>
            </w:r>
          </w:p>
        </w:tc>
      </w:tr>
      <w:tr w:rsidR="002F38EB" w:rsidRPr="00555225" w14:paraId="52C70C76" w14:textId="77777777" w:rsidTr="00D87660">
        <w:trPr>
          <w:cantSplit/>
          <w:trHeight w:val="323"/>
        </w:trPr>
        <w:tc>
          <w:tcPr>
            <w:tcW w:w="1255" w:type="pct"/>
          </w:tcPr>
          <w:p w14:paraId="44ACEDD0"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Water Utility Number 2 Contact Name and Title]</w:t>
            </w:r>
          </w:p>
        </w:tc>
        <w:tc>
          <w:tcPr>
            <w:tcW w:w="848" w:type="pct"/>
          </w:tcPr>
          <w:p w14:paraId="7E045C19" w14:textId="3332764C" w:rsidR="002F38EB" w:rsidRPr="002F38EB"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color w:val="212121"/>
                <w:sz w:val="24"/>
                <w:szCs w:val="24"/>
              </w:rPr>
              <w:t>Backup Water Operator (if applicable)</w:t>
            </w:r>
          </w:p>
        </w:tc>
        <w:tc>
          <w:tcPr>
            <w:tcW w:w="1022" w:type="pct"/>
          </w:tcPr>
          <w:p w14:paraId="392C12DD" w14:textId="29069EBC"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Email Address]</w:t>
            </w:r>
          </w:p>
        </w:tc>
        <w:tc>
          <w:tcPr>
            <w:tcW w:w="903" w:type="pct"/>
          </w:tcPr>
          <w:p w14:paraId="6ADC7B01"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Daytime telephone number]</w:t>
            </w:r>
          </w:p>
        </w:tc>
        <w:tc>
          <w:tcPr>
            <w:tcW w:w="972" w:type="pct"/>
          </w:tcPr>
          <w:p w14:paraId="2767C396"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Cell phone number]</w:t>
            </w:r>
          </w:p>
        </w:tc>
      </w:tr>
      <w:tr w:rsidR="002F38EB" w:rsidRPr="00555225" w14:paraId="47C3D151" w14:textId="77777777" w:rsidTr="00D87660">
        <w:trPr>
          <w:cantSplit/>
        </w:trPr>
        <w:tc>
          <w:tcPr>
            <w:tcW w:w="1255" w:type="pct"/>
          </w:tcPr>
          <w:p w14:paraId="3935E2D5"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Water Utility Number 3 Contact Name and Title]</w:t>
            </w:r>
          </w:p>
        </w:tc>
        <w:tc>
          <w:tcPr>
            <w:tcW w:w="848" w:type="pct"/>
          </w:tcPr>
          <w:p w14:paraId="3963C6C1" w14:textId="31F101F9" w:rsidR="002F38EB" w:rsidRPr="002F38EB"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color w:val="212121"/>
                <w:sz w:val="24"/>
                <w:szCs w:val="24"/>
              </w:rPr>
              <w:t>Water Shortage Contingency Response (if different than operator)</w:t>
            </w:r>
          </w:p>
        </w:tc>
        <w:tc>
          <w:tcPr>
            <w:tcW w:w="1022" w:type="pct"/>
          </w:tcPr>
          <w:p w14:paraId="634BE8A8" w14:textId="084E2811"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Email Address]</w:t>
            </w:r>
          </w:p>
        </w:tc>
        <w:tc>
          <w:tcPr>
            <w:tcW w:w="903" w:type="pct"/>
          </w:tcPr>
          <w:p w14:paraId="722968B8"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Daytime telephone number]</w:t>
            </w:r>
          </w:p>
        </w:tc>
        <w:tc>
          <w:tcPr>
            <w:tcW w:w="972" w:type="pct"/>
          </w:tcPr>
          <w:p w14:paraId="39A34611" w14:textId="6EF0DFFF"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Cell phone number]</w:t>
            </w:r>
          </w:p>
        </w:tc>
      </w:tr>
      <w:tr w:rsidR="00D87660" w:rsidRPr="00555225" w14:paraId="68C4028B" w14:textId="77777777" w:rsidTr="00D87660">
        <w:trPr>
          <w:cantSplit/>
        </w:trPr>
        <w:tc>
          <w:tcPr>
            <w:tcW w:w="1255" w:type="pct"/>
          </w:tcPr>
          <w:p w14:paraId="6D44EF26" w14:textId="47CEE2F2"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Contact Name and Title]</w:t>
            </w:r>
          </w:p>
        </w:tc>
        <w:tc>
          <w:tcPr>
            <w:tcW w:w="848" w:type="pct"/>
          </w:tcPr>
          <w:p w14:paraId="08977221" w14:textId="26DD3E94" w:rsidR="00D87660" w:rsidRPr="002F38EB" w:rsidRDefault="00D87660" w:rsidP="008F2044">
            <w:pPr>
              <w:spacing w:line="240" w:lineRule="auto"/>
              <w:rPr>
                <w:rFonts w:ascii="Arial" w:hAnsi="Arial" w:cs="Arial"/>
                <w:b/>
                <w:bCs/>
                <w:color w:val="2E74B5" w:themeColor="accent1" w:themeShade="BF"/>
                <w:sz w:val="24"/>
                <w:szCs w:val="24"/>
              </w:rPr>
            </w:pPr>
            <w:r w:rsidRPr="002F38EB">
              <w:rPr>
                <w:rFonts w:ascii="Arial" w:hAnsi="Arial" w:cs="Arial"/>
                <w:spacing w:val="-2"/>
                <w:sz w:val="24"/>
                <w:szCs w:val="24"/>
              </w:rPr>
              <w:t>Water Hauler</w:t>
            </w:r>
            <w:r w:rsidRPr="002F38EB">
              <w:rPr>
                <w:rStyle w:val="FootnoteReference"/>
                <w:rFonts w:ascii="Arial" w:hAnsi="Arial" w:cs="Arial"/>
                <w:spacing w:val="-2"/>
                <w:sz w:val="24"/>
                <w:szCs w:val="24"/>
              </w:rPr>
              <w:footnoteReference w:id="1"/>
            </w:r>
          </w:p>
        </w:tc>
        <w:tc>
          <w:tcPr>
            <w:tcW w:w="1022" w:type="pct"/>
          </w:tcPr>
          <w:p w14:paraId="35021010" w14:textId="4FE95556"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Email Address]</w:t>
            </w:r>
          </w:p>
        </w:tc>
        <w:tc>
          <w:tcPr>
            <w:tcW w:w="903" w:type="pct"/>
          </w:tcPr>
          <w:p w14:paraId="2B2F18DF" w14:textId="33B40E8F"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Daytime telephone number]</w:t>
            </w:r>
          </w:p>
        </w:tc>
        <w:tc>
          <w:tcPr>
            <w:tcW w:w="972" w:type="pct"/>
          </w:tcPr>
          <w:p w14:paraId="48D9DB6F" w14:textId="04627121"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4</w:t>
            </w:r>
            <w:r w:rsidRPr="00555225">
              <w:rPr>
                <w:rFonts w:ascii="Arial" w:hAnsi="Arial" w:cs="Arial"/>
                <w:b/>
                <w:bCs/>
                <w:color w:val="2E74B5" w:themeColor="accent1" w:themeShade="BF"/>
                <w:sz w:val="24"/>
                <w:szCs w:val="24"/>
              </w:rPr>
              <w:t xml:space="preserve"> Cell phone number]</w:t>
            </w:r>
          </w:p>
        </w:tc>
      </w:tr>
      <w:tr w:rsidR="00D87660" w:rsidRPr="00555225" w14:paraId="6E15679F" w14:textId="77777777" w:rsidTr="00D87660">
        <w:trPr>
          <w:cantSplit/>
        </w:trPr>
        <w:tc>
          <w:tcPr>
            <w:tcW w:w="1255" w:type="pct"/>
          </w:tcPr>
          <w:p w14:paraId="65263A33" w14:textId="01B5A302"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lastRenderedPageBreak/>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Contact Name and Title]</w:t>
            </w:r>
          </w:p>
        </w:tc>
        <w:tc>
          <w:tcPr>
            <w:tcW w:w="848" w:type="pct"/>
          </w:tcPr>
          <w:p w14:paraId="06939A8F" w14:textId="309DDA55" w:rsidR="00D87660" w:rsidRPr="002F38EB" w:rsidRDefault="00D87660" w:rsidP="008F2044">
            <w:pPr>
              <w:spacing w:line="240" w:lineRule="auto"/>
              <w:rPr>
                <w:rFonts w:ascii="Arial" w:hAnsi="Arial" w:cs="Arial"/>
                <w:b/>
                <w:bCs/>
                <w:color w:val="2E74B5" w:themeColor="accent1" w:themeShade="BF"/>
                <w:sz w:val="24"/>
                <w:szCs w:val="24"/>
              </w:rPr>
            </w:pPr>
            <w:r w:rsidRPr="002F38EB">
              <w:rPr>
                <w:rFonts w:ascii="Arial" w:hAnsi="Arial" w:cs="Arial"/>
                <w:sz w:val="24"/>
                <w:szCs w:val="24"/>
              </w:rPr>
              <w:t>Well</w:t>
            </w:r>
            <w:r w:rsidRPr="002F38EB">
              <w:rPr>
                <w:rFonts w:ascii="Arial" w:hAnsi="Arial" w:cs="Arial"/>
                <w:spacing w:val="-17"/>
                <w:sz w:val="24"/>
                <w:szCs w:val="24"/>
              </w:rPr>
              <w:t xml:space="preserve"> </w:t>
            </w:r>
            <w:r w:rsidRPr="002F38EB">
              <w:rPr>
                <w:rFonts w:ascii="Arial" w:hAnsi="Arial" w:cs="Arial"/>
                <w:sz w:val="24"/>
                <w:szCs w:val="24"/>
              </w:rPr>
              <w:t xml:space="preserve">Drilling / Pump </w:t>
            </w:r>
            <w:r w:rsidRPr="002F38EB">
              <w:rPr>
                <w:rFonts w:ascii="Arial" w:hAnsi="Arial" w:cs="Arial"/>
                <w:spacing w:val="-2"/>
                <w:sz w:val="24"/>
                <w:szCs w:val="24"/>
              </w:rPr>
              <w:t>Co.</w:t>
            </w:r>
          </w:p>
        </w:tc>
        <w:tc>
          <w:tcPr>
            <w:tcW w:w="1022" w:type="pct"/>
          </w:tcPr>
          <w:p w14:paraId="679D263B" w14:textId="7DB485C7"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Email Address]</w:t>
            </w:r>
          </w:p>
        </w:tc>
        <w:tc>
          <w:tcPr>
            <w:tcW w:w="903" w:type="pct"/>
          </w:tcPr>
          <w:p w14:paraId="12D08DD0" w14:textId="0757A171"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Daytime telephone number]</w:t>
            </w:r>
          </w:p>
        </w:tc>
        <w:tc>
          <w:tcPr>
            <w:tcW w:w="972" w:type="pct"/>
          </w:tcPr>
          <w:p w14:paraId="65DD1903" w14:textId="6F257504" w:rsidR="00D87660"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Water Utility Number </w:t>
            </w:r>
            <w:r>
              <w:rPr>
                <w:rFonts w:ascii="Arial" w:hAnsi="Arial" w:cs="Arial"/>
                <w:b/>
                <w:bCs/>
                <w:color w:val="2E74B5" w:themeColor="accent1" w:themeShade="BF"/>
                <w:sz w:val="24"/>
                <w:szCs w:val="24"/>
              </w:rPr>
              <w:t>5</w:t>
            </w:r>
            <w:r w:rsidRPr="00555225">
              <w:rPr>
                <w:rFonts w:ascii="Arial" w:hAnsi="Arial" w:cs="Arial"/>
                <w:b/>
                <w:bCs/>
                <w:color w:val="2E74B5" w:themeColor="accent1" w:themeShade="BF"/>
                <w:sz w:val="24"/>
                <w:szCs w:val="24"/>
              </w:rPr>
              <w:t xml:space="preserve"> Cell phone number]</w:t>
            </w:r>
          </w:p>
        </w:tc>
      </w:tr>
    </w:tbl>
    <w:p w14:paraId="386FD308" w14:textId="37E4316B" w:rsidR="00C066BA" w:rsidRDefault="00555225" w:rsidP="00464A99">
      <w:pPr>
        <w:spacing w:before="240" w:after="240" w:line="240" w:lineRule="auto"/>
        <w:rPr>
          <w:rFonts w:ascii="Arial" w:hAnsi="Arial" w:cs="Arial"/>
          <w:sz w:val="24"/>
          <w:szCs w:val="24"/>
        </w:rPr>
      </w:pPr>
      <w:r w:rsidRPr="00555225">
        <w:rPr>
          <w:rFonts w:ascii="Arial" w:hAnsi="Arial" w:cs="Arial"/>
          <w:sz w:val="24"/>
          <w:szCs w:val="24"/>
        </w:rPr>
        <w:t>The implementation of the plan will be carried out with the following SWRCB DDW and County Department personnel:</w:t>
      </w:r>
    </w:p>
    <w:p w14:paraId="5067A4CE" w14:textId="499F21E3" w:rsidR="00701A5D" w:rsidRPr="00686377" w:rsidRDefault="00701A5D" w:rsidP="00464A99">
      <w:pPr>
        <w:spacing w:before="240" w:after="240" w:line="240" w:lineRule="auto"/>
        <w:rPr>
          <w:rFonts w:ascii="Arial" w:hAnsi="Arial" w:cs="Arial"/>
          <w:i/>
          <w:iCs/>
          <w:sz w:val="24"/>
          <w:szCs w:val="24"/>
          <w:u w:val="single"/>
        </w:rPr>
      </w:pPr>
      <w:r w:rsidRPr="00686377">
        <w:rPr>
          <w:rFonts w:ascii="Arial" w:hAnsi="Arial" w:cs="Arial"/>
          <w:i/>
          <w:iCs/>
          <w:sz w:val="24"/>
          <w:szCs w:val="24"/>
          <w:u w:val="single"/>
        </w:rPr>
        <w:t>Table 1</w:t>
      </w:r>
      <w:r w:rsidR="00715E78" w:rsidRPr="00686377">
        <w:rPr>
          <w:rFonts w:ascii="Arial" w:hAnsi="Arial" w:cs="Arial"/>
          <w:i/>
          <w:iCs/>
          <w:sz w:val="24"/>
          <w:szCs w:val="24"/>
          <w:u w:val="single"/>
        </w:rPr>
        <w:t>. SWRCB DDW and County Department personnel</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3871"/>
        <w:gridCol w:w="2066"/>
        <w:gridCol w:w="3150"/>
        <w:gridCol w:w="3059"/>
        <w:gridCol w:w="2820"/>
      </w:tblGrid>
      <w:tr w:rsidR="002F38EB" w:rsidRPr="00555225" w14:paraId="54D16F72" w14:textId="77777777" w:rsidTr="00D87660">
        <w:trPr>
          <w:cnfStyle w:val="100000000000" w:firstRow="1" w:lastRow="0" w:firstColumn="0" w:lastColumn="0" w:oddVBand="0" w:evenVBand="0" w:oddHBand="0" w:evenHBand="0" w:firstRowFirstColumn="0" w:firstRowLastColumn="0" w:lastRowFirstColumn="0" w:lastRowLastColumn="0"/>
          <w:cantSplit/>
          <w:trHeight w:val="215"/>
          <w:tblHeader/>
        </w:trPr>
        <w:tc>
          <w:tcPr>
            <w:tcW w:w="1293" w:type="pct"/>
          </w:tcPr>
          <w:p w14:paraId="033213F4" w14:textId="6FAFFA66" w:rsidR="002F38EB" w:rsidRPr="00555225" w:rsidRDefault="002F38EB" w:rsidP="008F2044">
            <w:pPr>
              <w:spacing w:line="240" w:lineRule="auto"/>
              <w:rPr>
                <w:rFonts w:ascii="Arial" w:hAnsi="Arial" w:cs="Arial"/>
                <w:b w:val="0"/>
                <w:bCs w:val="0"/>
                <w:sz w:val="24"/>
                <w:szCs w:val="24"/>
              </w:rPr>
            </w:pPr>
            <w:r w:rsidRPr="00555225">
              <w:rPr>
                <w:rFonts w:ascii="Arial" w:hAnsi="Arial" w:cs="Arial"/>
                <w:bCs w:val="0"/>
                <w:sz w:val="24"/>
                <w:szCs w:val="24"/>
              </w:rPr>
              <w:t xml:space="preserve">SWRCB </w:t>
            </w:r>
            <w:r w:rsidR="001F464D">
              <w:rPr>
                <w:rFonts w:ascii="Arial" w:hAnsi="Arial" w:cs="Arial"/>
                <w:bCs w:val="0"/>
                <w:sz w:val="24"/>
                <w:szCs w:val="24"/>
              </w:rPr>
              <w:t xml:space="preserve">or </w:t>
            </w:r>
            <w:r w:rsidRPr="00555225">
              <w:rPr>
                <w:rFonts w:ascii="Arial" w:hAnsi="Arial" w:cs="Arial"/>
                <w:bCs w:val="0"/>
                <w:sz w:val="24"/>
                <w:szCs w:val="24"/>
              </w:rPr>
              <w:t>County Department Contact Name and Title</w:t>
            </w:r>
            <w:r w:rsidRPr="00555225">
              <w:rPr>
                <w:rFonts w:ascii="Arial" w:hAnsi="Arial" w:cs="Arial"/>
                <w:sz w:val="24"/>
                <w:szCs w:val="24"/>
              </w:rPr>
              <w:t xml:space="preserve"> </w:t>
            </w:r>
          </w:p>
        </w:tc>
        <w:tc>
          <w:tcPr>
            <w:tcW w:w="690" w:type="pct"/>
          </w:tcPr>
          <w:p w14:paraId="61EA2656" w14:textId="361E01AC" w:rsidR="002F38EB" w:rsidRPr="00555225" w:rsidRDefault="002F38EB" w:rsidP="008F2044">
            <w:pPr>
              <w:spacing w:line="240" w:lineRule="auto"/>
              <w:rPr>
                <w:rFonts w:ascii="Arial" w:hAnsi="Arial" w:cs="Arial"/>
                <w:sz w:val="24"/>
                <w:szCs w:val="24"/>
              </w:rPr>
            </w:pPr>
            <w:r>
              <w:rPr>
                <w:rFonts w:ascii="Arial" w:hAnsi="Arial" w:cs="Arial"/>
                <w:sz w:val="24"/>
                <w:szCs w:val="24"/>
              </w:rPr>
              <w:t>Contact Type</w:t>
            </w:r>
          </w:p>
        </w:tc>
        <w:tc>
          <w:tcPr>
            <w:tcW w:w="1052" w:type="pct"/>
          </w:tcPr>
          <w:p w14:paraId="33343861" w14:textId="7A81D58B"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Email Address</w:t>
            </w:r>
          </w:p>
        </w:tc>
        <w:tc>
          <w:tcPr>
            <w:tcW w:w="1022" w:type="pct"/>
          </w:tcPr>
          <w:p w14:paraId="7563B8AE"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Daytime Telephone</w:t>
            </w:r>
          </w:p>
        </w:tc>
        <w:tc>
          <w:tcPr>
            <w:tcW w:w="942" w:type="pct"/>
          </w:tcPr>
          <w:p w14:paraId="0DB0DB15" w14:textId="77777777" w:rsidR="002F38EB" w:rsidRPr="00555225" w:rsidRDefault="002F38EB" w:rsidP="008F2044">
            <w:pPr>
              <w:spacing w:line="240" w:lineRule="auto"/>
              <w:rPr>
                <w:rFonts w:ascii="Arial" w:hAnsi="Arial" w:cs="Arial"/>
                <w:b w:val="0"/>
                <w:bCs w:val="0"/>
                <w:sz w:val="24"/>
                <w:szCs w:val="24"/>
              </w:rPr>
            </w:pPr>
            <w:r w:rsidRPr="00555225">
              <w:rPr>
                <w:rFonts w:ascii="Arial" w:hAnsi="Arial" w:cs="Arial"/>
                <w:sz w:val="24"/>
                <w:szCs w:val="24"/>
              </w:rPr>
              <w:t>Cell phone Number</w:t>
            </w:r>
          </w:p>
        </w:tc>
      </w:tr>
      <w:tr w:rsidR="002F38EB" w:rsidRPr="00555225" w14:paraId="03A21F14" w14:textId="77777777" w:rsidTr="00D87660">
        <w:trPr>
          <w:cantSplit/>
        </w:trPr>
        <w:tc>
          <w:tcPr>
            <w:tcW w:w="1293" w:type="pct"/>
          </w:tcPr>
          <w:p w14:paraId="01AD58D0" w14:textId="67D05A89"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State Water Resources Control Board D</w:t>
            </w:r>
            <w:r w:rsidR="00D87660">
              <w:rPr>
                <w:rFonts w:ascii="Arial" w:hAnsi="Arial" w:cs="Arial"/>
                <w:b/>
                <w:bCs/>
                <w:color w:val="2E74B5" w:themeColor="accent1" w:themeShade="BF"/>
                <w:sz w:val="24"/>
                <w:szCs w:val="24"/>
              </w:rPr>
              <w:t>epartment of Drinking Water (DDW)</w:t>
            </w:r>
            <w:r w:rsidRPr="00555225">
              <w:rPr>
                <w:rFonts w:ascii="Arial" w:hAnsi="Arial" w:cs="Arial"/>
                <w:b/>
                <w:bCs/>
                <w:color w:val="2E74B5" w:themeColor="accent1" w:themeShade="BF"/>
                <w:sz w:val="24"/>
                <w:szCs w:val="24"/>
              </w:rPr>
              <w:t xml:space="preserve"> District Engineer Contact Name]</w:t>
            </w:r>
          </w:p>
        </w:tc>
        <w:tc>
          <w:tcPr>
            <w:tcW w:w="690" w:type="pct"/>
          </w:tcPr>
          <w:p w14:paraId="618DD192" w14:textId="3049ECAA" w:rsidR="002F38EB" w:rsidRPr="002F38EB" w:rsidRDefault="002F38EB" w:rsidP="008F2044">
            <w:pPr>
              <w:spacing w:line="240" w:lineRule="auto"/>
              <w:rPr>
                <w:rFonts w:ascii="Arial" w:hAnsi="Arial" w:cs="Arial"/>
                <w:b/>
                <w:bCs/>
                <w:sz w:val="24"/>
                <w:szCs w:val="24"/>
              </w:rPr>
            </w:pPr>
            <w:r w:rsidRPr="002F38EB">
              <w:rPr>
                <w:rFonts w:ascii="Arial" w:hAnsi="Arial" w:cs="Arial"/>
                <w:b/>
                <w:bCs/>
                <w:sz w:val="24"/>
                <w:szCs w:val="24"/>
              </w:rPr>
              <w:t>State Water Resources Control Board</w:t>
            </w:r>
            <w:r>
              <w:rPr>
                <w:rFonts w:ascii="Arial" w:hAnsi="Arial" w:cs="Arial"/>
                <w:b/>
                <w:bCs/>
                <w:sz w:val="24"/>
                <w:szCs w:val="24"/>
              </w:rPr>
              <w:t xml:space="preserve"> DDW</w:t>
            </w:r>
            <w:r w:rsidRPr="002F38EB">
              <w:rPr>
                <w:rFonts w:ascii="Arial" w:hAnsi="Arial" w:cs="Arial"/>
                <w:b/>
                <w:bCs/>
                <w:sz w:val="24"/>
                <w:szCs w:val="24"/>
              </w:rPr>
              <w:t xml:space="preserve"> District</w:t>
            </w:r>
            <w:r>
              <w:rPr>
                <w:rFonts w:ascii="Arial" w:hAnsi="Arial" w:cs="Arial"/>
                <w:b/>
                <w:bCs/>
                <w:sz w:val="24"/>
                <w:szCs w:val="24"/>
              </w:rPr>
              <w:t xml:space="preserve"> Office</w:t>
            </w:r>
          </w:p>
        </w:tc>
        <w:tc>
          <w:tcPr>
            <w:tcW w:w="1052" w:type="pct"/>
          </w:tcPr>
          <w:p w14:paraId="7234C25B" w14:textId="6ECDA05C"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Email Address]</w:t>
            </w:r>
          </w:p>
        </w:tc>
        <w:tc>
          <w:tcPr>
            <w:tcW w:w="1022" w:type="pct"/>
          </w:tcPr>
          <w:p w14:paraId="6D111000"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Daytime telephone number]</w:t>
            </w:r>
          </w:p>
        </w:tc>
        <w:tc>
          <w:tcPr>
            <w:tcW w:w="942" w:type="pct"/>
          </w:tcPr>
          <w:p w14:paraId="429FB2FB"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Cell phone number]</w:t>
            </w:r>
          </w:p>
        </w:tc>
      </w:tr>
      <w:tr w:rsidR="002F38EB" w:rsidRPr="00555225" w14:paraId="56AF6DC1" w14:textId="77777777" w:rsidTr="00D87660">
        <w:trPr>
          <w:cantSplit/>
          <w:trHeight w:val="323"/>
        </w:trPr>
        <w:tc>
          <w:tcPr>
            <w:tcW w:w="1293" w:type="pct"/>
          </w:tcPr>
          <w:p w14:paraId="7D8EF836" w14:textId="77777777" w:rsidR="002F38EB" w:rsidRPr="00555225" w:rsidRDefault="002F38EB" w:rsidP="008F2044">
            <w:pPr>
              <w:spacing w:line="240" w:lineRule="auto"/>
              <w:rPr>
                <w:rFonts w:ascii="Arial" w:hAnsi="Arial" w:cs="Arial"/>
                <w:sz w:val="24"/>
                <w:szCs w:val="24"/>
              </w:rPr>
            </w:pPr>
            <w:r w:rsidRPr="00555225">
              <w:rPr>
                <w:rFonts w:ascii="Arial" w:hAnsi="Arial" w:cs="Arial"/>
                <w:b/>
                <w:bCs/>
                <w:color w:val="2E74B5" w:themeColor="accent1" w:themeShade="BF"/>
                <w:sz w:val="24"/>
                <w:szCs w:val="24"/>
              </w:rPr>
              <w:t>[Insert State Water Resources Control Board DDW Alternative Contact Name and Title]</w:t>
            </w:r>
          </w:p>
        </w:tc>
        <w:tc>
          <w:tcPr>
            <w:tcW w:w="690" w:type="pct"/>
          </w:tcPr>
          <w:p w14:paraId="5BD71456" w14:textId="763FDDCC" w:rsidR="002F38EB" w:rsidRPr="00555225"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b/>
                <w:bCs/>
                <w:sz w:val="24"/>
                <w:szCs w:val="24"/>
              </w:rPr>
              <w:t>State Water Resources Control Board DDW</w:t>
            </w:r>
          </w:p>
        </w:tc>
        <w:tc>
          <w:tcPr>
            <w:tcW w:w="1052" w:type="pct"/>
          </w:tcPr>
          <w:p w14:paraId="70D5276D" w14:textId="18ADBA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Email Address]</w:t>
            </w:r>
          </w:p>
        </w:tc>
        <w:tc>
          <w:tcPr>
            <w:tcW w:w="1022" w:type="pct"/>
          </w:tcPr>
          <w:p w14:paraId="3C566B85"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Daytime telephone number]</w:t>
            </w:r>
          </w:p>
        </w:tc>
        <w:tc>
          <w:tcPr>
            <w:tcW w:w="942" w:type="pct"/>
          </w:tcPr>
          <w:p w14:paraId="5A67AEF2" w14:textId="77777777"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Cell phone number]</w:t>
            </w:r>
          </w:p>
        </w:tc>
      </w:tr>
      <w:tr w:rsidR="002F38EB" w:rsidRPr="00555225" w14:paraId="6FF8EB36" w14:textId="77777777" w:rsidTr="00D87660">
        <w:trPr>
          <w:cantSplit/>
        </w:trPr>
        <w:tc>
          <w:tcPr>
            <w:tcW w:w="1293" w:type="pct"/>
          </w:tcPr>
          <w:p w14:paraId="231257E9" w14:textId="3F2E24FE" w:rsidR="002F38EB" w:rsidRPr="00555225" w:rsidRDefault="002F38EB" w:rsidP="008F2044">
            <w:pPr>
              <w:spacing w:line="240" w:lineRule="auto"/>
              <w:ind w:right="-108"/>
              <w:rPr>
                <w:rFonts w:ascii="Arial" w:hAnsi="Arial" w:cs="Arial"/>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 Environmental Health Department</w:t>
            </w:r>
            <w:r>
              <w:rPr>
                <w:rFonts w:ascii="Arial" w:hAnsi="Arial" w:cs="Arial"/>
                <w:b/>
                <w:color w:val="2E74B5" w:themeColor="accent1" w:themeShade="BF"/>
                <w:sz w:val="24"/>
                <w:szCs w:val="24"/>
              </w:rPr>
              <w:t xml:space="preserve"> (EHD)</w:t>
            </w:r>
            <w:r w:rsidRPr="00555225">
              <w:rPr>
                <w:rFonts w:ascii="Arial" w:hAnsi="Arial" w:cs="Arial"/>
                <w:b/>
                <w:color w:val="2E74B5" w:themeColor="accent1" w:themeShade="BF"/>
                <w:sz w:val="24"/>
                <w:szCs w:val="24"/>
              </w:rPr>
              <w:t xml:space="preserve"> Local Primacy Agency</w:t>
            </w:r>
            <w:r>
              <w:rPr>
                <w:rFonts w:ascii="Arial" w:hAnsi="Arial" w:cs="Arial"/>
                <w:b/>
                <w:color w:val="2E74B5" w:themeColor="accent1" w:themeShade="BF"/>
                <w:sz w:val="24"/>
                <w:szCs w:val="24"/>
              </w:rPr>
              <w:t xml:space="preserve"> (LPA)</w:t>
            </w:r>
            <w:r w:rsidRPr="00555225">
              <w:rPr>
                <w:rFonts w:ascii="Arial" w:hAnsi="Arial" w:cs="Arial"/>
                <w:b/>
                <w:bCs/>
                <w:color w:val="2E74B5" w:themeColor="accent1" w:themeShade="BF"/>
                <w:sz w:val="24"/>
                <w:szCs w:val="24"/>
              </w:rPr>
              <w:t xml:space="preserve"> Contact Name and Title]</w:t>
            </w:r>
          </w:p>
        </w:tc>
        <w:tc>
          <w:tcPr>
            <w:tcW w:w="690" w:type="pct"/>
          </w:tcPr>
          <w:p w14:paraId="1919FD49" w14:textId="2B27D625" w:rsidR="002F38EB" w:rsidRPr="00555225" w:rsidRDefault="002F38EB" w:rsidP="008F2044">
            <w:pPr>
              <w:spacing w:line="240" w:lineRule="auto"/>
              <w:rPr>
                <w:rFonts w:ascii="Arial" w:hAnsi="Arial" w:cs="Arial"/>
                <w:b/>
                <w:bCs/>
                <w:color w:val="2E74B5" w:themeColor="accent1" w:themeShade="BF"/>
                <w:sz w:val="24"/>
                <w:szCs w:val="24"/>
              </w:rPr>
            </w:pPr>
            <w:r w:rsidRPr="002F38EB">
              <w:rPr>
                <w:rFonts w:ascii="Arial" w:hAnsi="Arial" w:cs="Arial"/>
                <w:b/>
                <w:bCs/>
                <w:sz w:val="24"/>
                <w:szCs w:val="24"/>
              </w:rPr>
              <w:t xml:space="preserve">County </w:t>
            </w:r>
            <w:r w:rsidR="00D87660">
              <w:rPr>
                <w:rFonts w:ascii="Arial" w:hAnsi="Arial" w:cs="Arial"/>
                <w:b/>
                <w:bCs/>
                <w:sz w:val="24"/>
                <w:szCs w:val="24"/>
              </w:rPr>
              <w:t xml:space="preserve">EHD LPA </w:t>
            </w:r>
          </w:p>
        </w:tc>
        <w:tc>
          <w:tcPr>
            <w:tcW w:w="1052" w:type="pct"/>
          </w:tcPr>
          <w:p w14:paraId="11C35479" w14:textId="65252D8F"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EHD</w:t>
            </w:r>
            <w:r w:rsidRPr="00555225">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LPA</w:t>
            </w:r>
            <w:r w:rsidRPr="00555225">
              <w:rPr>
                <w:rFonts w:ascii="Arial" w:hAnsi="Arial" w:cs="Arial"/>
                <w:b/>
                <w:bCs/>
                <w:color w:val="2E74B5" w:themeColor="accent1" w:themeShade="BF"/>
                <w:sz w:val="24"/>
                <w:szCs w:val="24"/>
              </w:rPr>
              <w:t xml:space="preserve"> Contact </w:t>
            </w:r>
            <w:r w:rsidR="002F38EB" w:rsidRPr="00555225">
              <w:rPr>
                <w:rFonts w:ascii="Arial" w:hAnsi="Arial" w:cs="Arial"/>
                <w:b/>
                <w:bCs/>
                <w:color w:val="2E74B5" w:themeColor="accent1" w:themeShade="BF"/>
                <w:sz w:val="24"/>
                <w:szCs w:val="24"/>
              </w:rPr>
              <w:t>Email address]</w:t>
            </w:r>
          </w:p>
        </w:tc>
        <w:tc>
          <w:tcPr>
            <w:tcW w:w="1022" w:type="pct"/>
          </w:tcPr>
          <w:p w14:paraId="0D8C5CBC" w14:textId="50CCC66C"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w:t>
            </w:r>
            <w:r>
              <w:rPr>
                <w:rFonts w:ascii="Arial" w:hAnsi="Arial" w:cs="Arial"/>
                <w:b/>
                <w:color w:val="2E74B5" w:themeColor="accent1" w:themeShade="BF"/>
                <w:sz w:val="24"/>
                <w:szCs w:val="24"/>
              </w:rPr>
              <w:t xml:space="preserve"> EHD</w:t>
            </w:r>
            <w:r w:rsidRPr="00555225">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LPA</w:t>
            </w:r>
            <w:r w:rsidRPr="00555225">
              <w:rPr>
                <w:rFonts w:ascii="Arial" w:hAnsi="Arial" w:cs="Arial"/>
                <w:b/>
                <w:bCs/>
                <w:color w:val="2E74B5" w:themeColor="accent1" w:themeShade="BF"/>
                <w:sz w:val="24"/>
                <w:szCs w:val="24"/>
              </w:rPr>
              <w:t xml:space="preserve"> Contact</w:t>
            </w:r>
            <w:r w:rsidR="002F38EB" w:rsidRPr="00555225">
              <w:rPr>
                <w:rFonts w:ascii="Arial" w:hAnsi="Arial" w:cs="Arial"/>
                <w:b/>
                <w:bCs/>
                <w:color w:val="2E74B5" w:themeColor="accent1" w:themeShade="BF"/>
                <w:sz w:val="24"/>
                <w:szCs w:val="24"/>
              </w:rPr>
              <w:t xml:space="preserve"> Daytime telephone number]</w:t>
            </w:r>
          </w:p>
        </w:tc>
        <w:tc>
          <w:tcPr>
            <w:tcW w:w="942" w:type="pct"/>
          </w:tcPr>
          <w:p w14:paraId="5CCE434E" w14:textId="29576592" w:rsidR="002F38EB" w:rsidRPr="00555225" w:rsidRDefault="002F38EB"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sidR="00D87660">
              <w:rPr>
                <w:rFonts w:ascii="Arial" w:hAnsi="Arial" w:cs="Arial"/>
                <w:b/>
                <w:color w:val="2E74B5" w:themeColor="accent1" w:themeShade="BF"/>
                <w:sz w:val="24"/>
                <w:szCs w:val="24"/>
              </w:rPr>
              <w:t xml:space="preserve">EHD LPA </w:t>
            </w:r>
            <w:r w:rsidRPr="00555225">
              <w:rPr>
                <w:rFonts w:ascii="Arial" w:hAnsi="Arial" w:cs="Arial"/>
                <w:b/>
                <w:bCs/>
                <w:color w:val="2E74B5" w:themeColor="accent1" w:themeShade="BF"/>
                <w:sz w:val="24"/>
                <w:szCs w:val="24"/>
              </w:rPr>
              <w:t>Contact Cell phone number]</w:t>
            </w:r>
          </w:p>
        </w:tc>
      </w:tr>
      <w:tr w:rsidR="002F38EB" w:rsidRPr="00555225" w14:paraId="0FDC59DC" w14:textId="77777777" w:rsidTr="00D87660">
        <w:trPr>
          <w:cantSplit/>
        </w:trPr>
        <w:tc>
          <w:tcPr>
            <w:tcW w:w="1293" w:type="pct"/>
          </w:tcPr>
          <w:p w14:paraId="1FCCDC1E" w14:textId="01FF664E" w:rsidR="002F38EB" w:rsidRPr="00555225" w:rsidRDefault="002F38EB" w:rsidP="008F2044">
            <w:pPr>
              <w:spacing w:line="240" w:lineRule="auto"/>
              <w:ind w:right="-108"/>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 xml:space="preserve">Office of </w:t>
            </w:r>
            <w:r w:rsidRPr="00555225">
              <w:rPr>
                <w:rFonts w:ascii="Arial" w:hAnsi="Arial" w:cs="Arial"/>
                <w:b/>
                <w:color w:val="2E74B5" w:themeColor="accent1" w:themeShade="BF"/>
                <w:sz w:val="24"/>
                <w:szCs w:val="24"/>
              </w:rPr>
              <w:t>Environmental</w:t>
            </w:r>
            <w:r>
              <w:rPr>
                <w:rFonts w:ascii="Arial" w:hAnsi="Arial" w:cs="Arial"/>
                <w:b/>
                <w:color w:val="2E74B5" w:themeColor="accent1" w:themeShade="BF"/>
                <w:sz w:val="24"/>
                <w:szCs w:val="24"/>
              </w:rPr>
              <w:t xml:space="preserve"> Safety (OES) Contact Name and Title]</w:t>
            </w:r>
          </w:p>
        </w:tc>
        <w:tc>
          <w:tcPr>
            <w:tcW w:w="690" w:type="pct"/>
          </w:tcPr>
          <w:p w14:paraId="11252439" w14:textId="267BB90A" w:rsidR="002F38EB" w:rsidRPr="002F38EB" w:rsidRDefault="002F38EB" w:rsidP="008F2044">
            <w:pPr>
              <w:spacing w:line="240" w:lineRule="auto"/>
              <w:rPr>
                <w:rFonts w:ascii="Arial" w:hAnsi="Arial" w:cs="Arial"/>
                <w:b/>
                <w:bCs/>
                <w:sz w:val="24"/>
                <w:szCs w:val="24"/>
              </w:rPr>
            </w:pPr>
            <w:r>
              <w:rPr>
                <w:rFonts w:ascii="Arial" w:hAnsi="Arial" w:cs="Arial"/>
                <w:b/>
                <w:bCs/>
                <w:sz w:val="24"/>
                <w:szCs w:val="24"/>
              </w:rPr>
              <w:t xml:space="preserve">County </w:t>
            </w:r>
            <w:r w:rsidR="00D87660">
              <w:rPr>
                <w:rFonts w:ascii="Arial" w:hAnsi="Arial" w:cs="Arial"/>
                <w:b/>
                <w:bCs/>
                <w:sz w:val="24"/>
                <w:szCs w:val="24"/>
              </w:rPr>
              <w:t>OES</w:t>
            </w:r>
          </w:p>
        </w:tc>
        <w:tc>
          <w:tcPr>
            <w:tcW w:w="1052" w:type="pct"/>
          </w:tcPr>
          <w:p w14:paraId="58EB5075" w14:textId="2039EEEC"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OES Contact Name and Title]</w:t>
            </w:r>
          </w:p>
        </w:tc>
        <w:tc>
          <w:tcPr>
            <w:tcW w:w="1022" w:type="pct"/>
          </w:tcPr>
          <w:p w14:paraId="567A89B8" w14:textId="4B62BB3F"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OES Contact Daytime telephone number]</w:t>
            </w:r>
          </w:p>
        </w:tc>
        <w:tc>
          <w:tcPr>
            <w:tcW w:w="942" w:type="pct"/>
          </w:tcPr>
          <w:p w14:paraId="3602434B" w14:textId="69F2641D" w:rsidR="002F38EB" w:rsidRPr="00555225" w:rsidRDefault="00D87660" w:rsidP="008F2044">
            <w:pPr>
              <w:spacing w:line="240" w:lineRule="auto"/>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 xml:space="preserve">County </w:t>
            </w:r>
            <w:r>
              <w:rPr>
                <w:rFonts w:ascii="Arial" w:hAnsi="Arial" w:cs="Arial"/>
                <w:b/>
                <w:color w:val="2E74B5" w:themeColor="accent1" w:themeShade="BF"/>
                <w:sz w:val="24"/>
                <w:szCs w:val="24"/>
              </w:rPr>
              <w:t>OES Contact Cell phone number]</w:t>
            </w:r>
          </w:p>
        </w:tc>
      </w:tr>
    </w:tbl>
    <w:p w14:paraId="743DED69" w14:textId="77777777" w:rsidR="000B7E12" w:rsidRDefault="00555225" w:rsidP="00464A99">
      <w:pPr>
        <w:pStyle w:val="CommentText"/>
        <w:spacing w:before="240" w:after="240" w:line="240" w:lineRule="auto"/>
        <w:rPr>
          <w:rFonts w:ascii="Arial" w:hAnsi="Arial" w:cs="Arial"/>
          <w:sz w:val="24"/>
          <w:szCs w:val="24"/>
        </w:rPr>
      </w:pPr>
      <w:r w:rsidRPr="00555225">
        <w:rPr>
          <w:rFonts w:ascii="Arial" w:hAnsi="Arial" w:cs="Arial"/>
          <w:sz w:val="24"/>
          <w:szCs w:val="24"/>
        </w:rPr>
        <w:t>If the above personnel cannot be reached, contact the 24</w:t>
      </w:r>
      <w:r w:rsidR="00131972">
        <w:rPr>
          <w:rFonts w:ascii="Arial" w:hAnsi="Arial" w:cs="Arial"/>
          <w:sz w:val="24"/>
          <w:szCs w:val="24"/>
        </w:rPr>
        <w:t>-</w:t>
      </w:r>
      <w:r w:rsidRPr="00555225">
        <w:rPr>
          <w:rFonts w:ascii="Arial" w:hAnsi="Arial" w:cs="Arial"/>
          <w:sz w:val="24"/>
          <w:szCs w:val="24"/>
        </w:rPr>
        <w:t>hour Office of Emergency Services Warning Center at 800</w:t>
      </w:r>
      <w:r w:rsidR="00464A99">
        <w:rPr>
          <w:rFonts w:ascii="Arial" w:hAnsi="Arial" w:cs="Arial"/>
          <w:sz w:val="24"/>
          <w:szCs w:val="24"/>
        </w:rPr>
        <w:t>-</w:t>
      </w:r>
      <w:r w:rsidRPr="00555225">
        <w:rPr>
          <w:rFonts w:ascii="Arial" w:hAnsi="Arial" w:cs="Arial"/>
          <w:sz w:val="24"/>
          <w:szCs w:val="24"/>
        </w:rPr>
        <w:t>852</w:t>
      </w:r>
      <w:r w:rsidR="00464A99">
        <w:rPr>
          <w:rFonts w:ascii="Arial" w:hAnsi="Arial" w:cs="Arial"/>
          <w:sz w:val="24"/>
          <w:szCs w:val="24"/>
        </w:rPr>
        <w:t>-</w:t>
      </w:r>
      <w:r w:rsidRPr="00555225">
        <w:rPr>
          <w:rFonts w:ascii="Arial" w:hAnsi="Arial" w:cs="Arial"/>
          <w:sz w:val="24"/>
          <w:szCs w:val="24"/>
        </w:rPr>
        <w:t>7550 or 916</w:t>
      </w:r>
      <w:r w:rsidR="00464A99">
        <w:rPr>
          <w:rFonts w:ascii="Arial" w:hAnsi="Arial" w:cs="Arial"/>
          <w:sz w:val="24"/>
          <w:szCs w:val="24"/>
        </w:rPr>
        <w:t>-</w:t>
      </w:r>
      <w:r w:rsidRPr="00555225">
        <w:rPr>
          <w:rFonts w:ascii="Arial" w:hAnsi="Arial" w:cs="Arial"/>
          <w:sz w:val="24"/>
          <w:szCs w:val="24"/>
        </w:rPr>
        <w:t>845</w:t>
      </w:r>
      <w:r w:rsidR="00464A99">
        <w:rPr>
          <w:rFonts w:ascii="Arial" w:hAnsi="Arial" w:cs="Arial"/>
          <w:sz w:val="24"/>
          <w:szCs w:val="24"/>
        </w:rPr>
        <w:t>-</w:t>
      </w:r>
      <w:r w:rsidRPr="00555225">
        <w:rPr>
          <w:rFonts w:ascii="Arial" w:hAnsi="Arial" w:cs="Arial"/>
          <w:sz w:val="24"/>
          <w:szCs w:val="24"/>
        </w:rPr>
        <w:t>8911. When reporting a water quality emergency to the Warning Center, please ask for the State Water Resources Control Board Division of Drinking Water Duty Officer.</w:t>
      </w:r>
    </w:p>
    <w:p w14:paraId="73213CAE" w14:textId="77777777" w:rsidR="000B7E12" w:rsidRDefault="000B7E12" w:rsidP="00464A99">
      <w:pPr>
        <w:pStyle w:val="CommentText"/>
        <w:spacing w:before="240" w:after="240" w:line="240" w:lineRule="auto"/>
        <w:rPr>
          <w:rFonts w:ascii="Arial" w:hAnsi="Arial" w:cs="Arial"/>
          <w:sz w:val="24"/>
          <w:szCs w:val="24"/>
        </w:rPr>
      </w:pPr>
    </w:p>
    <w:p w14:paraId="73ECE0A3" w14:textId="77777777" w:rsidR="000B7E12" w:rsidRDefault="000B7E12" w:rsidP="00464A99">
      <w:pPr>
        <w:pStyle w:val="CommentText"/>
        <w:spacing w:before="240" w:after="240" w:line="240" w:lineRule="auto"/>
        <w:rPr>
          <w:rFonts w:ascii="Arial" w:hAnsi="Arial" w:cs="Arial"/>
          <w:sz w:val="24"/>
          <w:szCs w:val="24"/>
        </w:rPr>
      </w:pPr>
    </w:p>
    <w:p w14:paraId="1D2FAB3B" w14:textId="77777777" w:rsidR="000B7E12" w:rsidRDefault="000B7E12" w:rsidP="00464A99">
      <w:pPr>
        <w:pStyle w:val="CommentText"/>
        <w:spacing w:before="240" w:after="240" w:line="240" w:lineRule="auto"/>
        <w:rPr>
          <w:rFonts w:ascii="Arial" w:hAnsi="Arial" w:cs="Arial"/>
          <w:sz w:val="24"/>
          <w:szCs w:val="24"/>
        </w:rPr>
      </w:pPr>
    </w:p>
    <w:p w14:paraId="060B8E6F"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u w:val="single"/>
        </w:rPr>
        <w:lastRenderedPageBreak/>
        <w:t>Water Shortage Contingency Planning</w:t>
      </w:r>
      <w:r w:rsidRPr="000B7E12">
        <w:rPr>
          <w:rFonts w:ascii="Arial" w:hAnsi="Arial" w:cs="Arial"/>
          <w:sz w:val="24"/>
          <w:szCs w:val="24"/>
        </w:rPr>
        <w:t> </w:t>
      </w:r>
    </w:p>
    <w:p w14:paraId="7E70A984" w14:textId="4A801D22" w:rsidR="000B7E12" w:rsidRDefault="000B7E12" w:rsidP="000B7E12">
      <w:pPr>
        <w:pStyle w:val="CommentText"/>
        <w:spacing w:before="240" w:after="240"/>
        <w:rPr>
          <w:rFonts w:ascii="Arial" w:hAnsi="Arial" w:cs="Arial"/>
          <w:sz w:val="24"/>
          <w:szCs w:val="24"/>
        </w:rPr>
      </w:pPr>
      <w:r w:rsidRPr="000B7E12">
        <w:rPr>
          <w:rFonts w:ascii="Arial" w:hAnsi="Arial" w:cs="Arial"/>
          <w:sz w:val="24"/>
          <w:szCs w:val="24"/>
        </w:rPr>
        <w:t>Small water community water systems serving 15 – 999 service connections must incorporate drought planning elements (including, but not limited to, drought-planning contacts and standard water shortage levels) into their Emergency Notification Plan (ENP) or Emergency Response Plan (ERP) under CWS 10632(2)(A). Small community water systems serving 15 – 999 service connections should be aware of the statewide water shortage contingency stages but are not required under SB552 to take specific response actions. </w:t>
      </w:r>
    </w:p>
    <w:p w14:paraId="717D272F" w14:textId="77777777" w:rsidR="00E63DFD" w:rsidRDefault="000B7E12" w:rsidP="000B7E12">
      <w:pPr>
        <w:pStyle w:val="CommentText"/>
        <w:spacing w:before="240" w:after="240"/>
        <w:rPr>
          <w:rFonts w:ascii="Arial" w:hAnsi="Arial" w:cs="Arial"/>
          <w:sz w:val="24"/>
          <w:szCs w:val="24"/>
        </w:rPr>
      </w:pPr>
      <w:r w:rsidRPr="000B7E12">
        <w:rPr>
          <w:rFonts w:ascii="Arial" w:hAnsi="Arial" w:cs="Arial"/>
          <w:sz w:val="24"/>
          <w:szCs w:val="24"/>
        </w:rPr>
        <w:t>The six standard water shortage levels listed below shall be defined by the small community water system based on their specific water supply conditions. Water supply conditions can be affected by water supply reductions, changes in groundwater levels (if applicable), changes in surface level elevation or level of subsidence, water quality issues, potential interruption of water supply (man-made, natural disaster, etc.), or other changes in hydrological/geological conditions which can affect water supply/quality.  </w:t>
      </w:r>
    </w:p>
    <w:p w14:paraId="5F23DEA1" w14:textId="4A3F17B4" w:rsidR="000B7E12" w:rsidRPr="000B7E12" w:rsidRDefault="000B7E12" w:rsidP="000B7E12">
      <w:pPr>
        <w:pStyle w:val="CommentText"/>
        <w:spacing w:before="240" w:after="240"/>
        <w:rPr>
          <w:rFonts w:ascii="Arial" w:hAnsi="Arial" w:cs="Arial"/>
          <w:sz w:val="24"/>
          <w:szCs w:val="24"/>
        </w:rPr>
      </w:pPr>
      <w:r w:rsidRPr="000B7E12">
        <w:rPr>
          <w:rFonts w:ascii="Arial" w:hAnsi="Arial" w:cs="Arial"/>
          <w:i/>
          <w:iCs/>
          <w:sz w:val="24"/>
          <w:szCs w:val="24"/>
          <w:u w:val="single"/>
        </w:rPr>
        <w:t>Table 2. Water Shortage Contingency Stages</w:t>
      </w:r>
      <w:r w:rsidR="005C15F6">
        <w:rPr>
          <w:rFonts w:ascii="Arial" w:hAnsi="Arial" w:cs="Arial"/>
          <w:i/>
          <w:iCs/>
          <w:sz w:val="24"/>
          <w:szCs w:val="24"/>
          <w:u w:val="single"/>
        </w:rPr>
        <w:t xml:space="preserve"> and Emergency Response Actions to be taken</w:t>
      </w:r>
      <w:r w:rsidRPr="000B7E12">
        <w:rPr>
          <w:rFonts w:ascii="Arial" w:hAnsi="Arial" w:cs="Arial"/>
          <w:i/>
          <w:iCs/>
          <w:sz w:val="24"/>
          <w:szCs w:val="24"/>
          <w:u w:val="single"/>
        </w:rPr>
        <w:t xml:space="preserve"> for a</w:t>
      </w:r>
      <w:r>
        <w:rPr>
          <w:rFonts w:ascii="Arial" w:hAnsi="Arial" w:cs="Arial"/>
          <w:i/>
          <w:iCs/>
          <w:sz w:val="24"/>
          <w:szCs w:val="24"/>
          <w:u w:val="single"/>
        </w:rPr>
        <w:t xml:space="preserve"> water system</w:t>
      </w:r>
      <w:r w:rsidRPr="000B7E12">
        <w:rPr>
          <w:rFonts w:ascii="Arial" w:hAnsi="Arial" w:cs="Arial"/>
          <w:i/>
          <w:iCs/>
          <w:sz w:val="24"/>
          <w:szCs w:val="24"/>
          <w:u w:val="single"/>
        </w:rPr>
        <w:t>, per SB 552</w:t>
      </w:r>
      <w:r w:rsidRPr="000B7E12">
        <w:rPr>
          <w:rFonts w:ascii="Arial" w:hAnsi="Arial" w:cs="Arial"/>
          <w:sz w:val="24"/>
          <w:szCs w:val="24"/>
        </w:rPr>
        <w:t> </w:t>
      </w:r>
    </w:p>
    <w:tbl>
      <w:tblPr>
        <w:tblW w:w="14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3128"/>
        <w:gridCol w:w="2340"/>
        <w:gridCol w:w="6502"/>
      </w:tblGrid>
      <w:tr w:rsidR="000B7E12" w:rsidRPr="000B7E12" w14:paraId="4432A2BE"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E20AD70"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Small Community Water System Water Shortage Contingency Stages</w:t>
            </w:r>
            <w:r w:rsidRPr="000B7E12">
              <w:rPr>
                <w:rFonts w:ascii="Arial" w:hAnsi="Arial" w:cs="Arial"/>
                <w:sz w:val="24"/>
                <w:szCs w:val="24"/>
              </w:rPr>
              <w:t>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46AA918E"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Warning Signs</w:t>
            </w:r>
            <w:r w:rsidRPr="000B7E12">
              <w:rPr>
                <w:rFonts w:ascii="Arial" w:hAnsi="Arial" w:cs="Arial"/>
                <w:sz w:val="24"/>
                <w:szCs w:val="24"/>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89ED5C5"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Shortage Range</w:t>
            </w:r>
            <w:r w:rsidRPr="000B7E12">
              <w:rPr>
                <w:rFonts w:ascii="Arial" w:hAnsi="Arial" w:cs="Arial"/>
                <w:sz w:val="24"/>
                <w:szCs w:val="24"/>
              </w:rPr>
              <w:t> </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207BB099"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Emergency Response Action</w:t>
            </w:r>
            <w:r w:rsidRPr="000B7E12">
              <w:rPr>
                <w:rFonts w:ascii="Arial" w:hAnsi="Arial" w:cs="Arial"/>
                <w:sz w:val="24"/>
                <w:szCs w:val="24"/>
              </w:rPr>
              <w:t> </w:t>
            </w:r>
          </w:p>
        </w:tc>
      </w:tr>
      <w:tr w:rsidR="000B7E12" w:rsidRPr="000B7E12" w14:paraId="482AF1E3"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59A1F99"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 xml:space="preserve">Stage 1 – </w:t>
            </w:r>
            <w:r w:rsidRPr="000B7E12">
              <w:rPr>
                <w:rFonts w:ascii="Arial" w:hAnsi="Arial" w:cs="Arial"/>
                <w:sz w:val="24"/>
                <w:szCs w:val="24"/>
              </w:rPr>
              <w:t>WATCH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4B1A9E25" w14:textId="77777777" w:rsidR="000B7E12" w:rsidRDefault="000B7E12" w:rsidP="000B7E12">
            <w:pPr>
              <w:pStyle w:val="CommentText"/>
              <w:spacing w:before="240" w:after="240"/>
              <w:rPr>
                <w:rFonts w:ascii="Arial" w:hAnsi="Arial" w:cs="Arial"/>
                <w:b/>
                <w:bCs/>
                <w:color w:val="4472C4" w:themeColor="accent5"/>
                <w:sz w:val="24"/>
                <w:szCs w:val="24"/>
              </w:rPr>
            </w:pPr>
            <w:r w:rsidRPr="000B7E12">
              <w:rPr>
                <w:rFonts w:ascii="Arial" w:hAnsi="Arial" w:cs="Arial"/>
                <w:b/>
                <w:bCs/>
                <w:color w:val="4472C4" w:themeColor="accent5"/>
                <w:sz w:val="24"/>
                <w:szCs w:val="24"/>
              </w:rPr>
              <w:t>[Insert</w:t>
            </w:r>
            <w:r>
              <w:rPr>
                <w:rFonts w:ascii="Arial" w:hAnsi="Arial" w:cs="Arial"/>
                <w:b/>
                <w:bCs/>
                <w:color w:val="4472C4" w:themeColor="accent5"/>
                <w:sz w:val="24"/>
                <w:szCs w:val="24"/>
              </w:rPr>
              <w:t xml:space="preserve"> </w:t>
            </w:r>
            <w:r w:rsidR="00DF67B0">
              <w:rPr>
                <w:rFonts w:ascii="Arial" w:hAnsi="Arial" w:cs="Arial"/>
                <w:b/>
                <w:bCs/>
                <w:color w:val="4472C4" w:themeColor="accent5"/>
                <w:sz w:val="24"/>
                <w:szCs w:val="24"/>
              </w:rPr>
              <w:t xml:space="preserve">warning signs </w:t>
            </w:r>
            <w:r>
              <w:rPr>
                <w:rFonts w:ascii="Arial" w:hAnsi="Arial" w:cs="Arial"/>
                <w:b/>
                <w:bCs/>
                <w:color w:val="4472C4" w:themeColor="accent5"/>
                <w:sz w:val="24"/>
                <w:szCs w:val="24"/>
              </w:rPr>
              <w:t>that could impact drinking water supply. Examples:</w:t>
            </w:r>
            <w:r w:rsidRPr="000B7E12">
              <w:rPr>
                <w:rFonts w:ascii="Arial" w:hAnsi="Arial" w:cs="Arial"/>
                <w:b/>
                <w:bCs/>
                <w:color w:val="4472C4" w:themeColor="accent5"/>
                <w:sz w:val="24"/>
                <w:szCs w:val="24"/>
              </w:rPr>
              <w:t xml:space="preserve"> </w:t>
            </w:r>
            <w:r>
              <w:rPr>
                <w:rFonts w:ascii="Arial" w:hAnsi="Arial" w:cs="Arial"/>
                <w:b/>
                <w:bCs/>
                <w:color w:val="4472C4" w:themeColor="accent5"/>
                <w:sz w:val="24"/>
                <w:szCs w:val="24"/>
              </w:rPr>
              <w:t xml:space="preserve">precipitation levels </w:t>
            </w:r>
            <w:r w:rsidRPr="000B7E12">
              <w:rPr>
                <w:rFonts w:ascii="Arial" w:hAnsi="Arial" w:cs="Arial"/>
                <w:b/>
                <w:bCs/>
                <w:color w:val="4472C4" w:themeColor="accent5"/>
                <w:sz w:val="24"/>
                <w:szCs w:val="24"/>
              </w:rPr>
              <w:t>below expected</w:t>
            </w:r>
            <w:r>
              <w:rPr>
                <w:rFonts w:ascii="Arial" w:hAnsi="Arial" w:cs="Arial"/>
                <w:b/>
                <w:bCs/>
                <w:color w:val="4472C4" w:themeColor="accent5"/>
                <w:sz w:val="24"/>
                <w:szCs w:val="24"/>
              </w:rPr>
              <w:t>, g</w:t>
            </w:r>
            <w:r w:rsidRPr="000B7E12">
              <w:rPr>
                <w:rFonts w:ascii="Arial" w:hAnsi="Arial" w:cs="Arial"/>
                <w:b/>
                <w:bCs/>
                <w:color w:val="4472C4" w:themeColor="accent5"/>
                <w:sz w:val="24"/>
                <w:szCs w:val="24"/>
              </w:rPr>
              <w:t>roundwater aquifer levels</w:t>
            </w:r>
            <w:r>
              <w:rPr>
                <w:rFonts w:ascii="Arial" w:hAnsi="Arial" w:cs="Arial"/>
                <w:b/>
                <w:bCs/>
                <w:color w:val="4472C4" w:themeColor="accent5"/>
                <w:sz w:val="24"/>
                <w:szCs w:val="24"/>
              </w:rPr>
              <w:t xml:space="preserve"> </w:t>
            </w:r>
            <w:r w:rsidR="00D569A5">
              <w:rPr>
                <w:rFonts w:ascii="Arial" w:hAnsi="Arial" w:cs="Arial"/>
                <w:b/>
                <w:bCs/>
                <w:color w:val="4472C4" w:themeColor="accent5"/>
                <w:sz w:val="24"/>
                <w:szCs w:val="24"/>
              </w:rPr>
              <w:t xml:space="preserve">below </w:t>
            </w:r>
            <w:r>
              <w:rPr>
                <w:rFonts w:ascii="Arial" w:hAnsi="Arial" w:cs="Arial"/>
                <w:b/>
                <w:bCs/>
                <w:color w:val="4472C4" w:themeColor="accent5"/>
                <w:sz w:val="24"/>
                <w:szCs w:val="24"/>
              </w:rPr>
              <w:t>expected</w:t>
            </w:r>
            <w:r w:rsidRPr="000B7E12">
              <w:rPr>
                <w:rFonts w:ascii="Arial" w:hAnsi="Arial" w:cs="Arial"/>
                <w:b/>
                <w:bCs/>
                <w:color w:val="4472C4" w:themeColor="accent5"/>
                <w:sz w:val="24"/>
                <w:szCs w:val="24"/>
              </w:rPr>
              <w:t>.</w:t>
            </w:r>
            <w:r>
              <w:rPr>
                <w:rFonts w:ascii="Arial" w:hAnsi="Arial" w:cs="Arial"/>
                <w:b/>
                <w:bCs/>
                <w:color w:val="4472C4" w:themeColor="accent5"/>
                <w:sz w:val="24"/>
                <w:szCs w:val="24"/>
              </w:rPr>
              <w:t>]</w:t>
            </w:r>
            <w:r w:rsidRPr="000B7E12">
              <w:rPr>
                <w:rFonts w:ascii="Arial" w:hAnsi="Arial" w:cs="Arial"/>
                <w:b/>
                <w:bCs/>
                <w:color w:val="4472C4" w:themeColor="accent5"/>
                <w:sz w:val="24"/>
                <w:szCs w:val="24"/>
              </w:rPr>
              <w:t> </w:t>
            </w:r>
          </w:p>
          <w:p w14:paraId="2EC8BE61" w14:textId="77777777" w:rsidR="00A923B6" w:rsidRDefault="00A923B6" w:rsidP="000B7E12">
            <w:pPr>
              <w:pStyle w:val="CommentText"/>
              <w:spacing w:before="240" w:after="240"/>
              <w:rPr>
                <w:rFonts w:ascii="Arial" w:hAnsi="Arial" w:cs="Arial"/>
                <w:b/>
                <w:bCs/>
                <w:color w:val="4472C4" w:themeColor="accent5"/>
                <w:sz w:val="24"/>
                <w:szCs w:val="24"/>
              </w:rPr>
            </w:pPr>
          </w:p>
          <w:p w14:paraId="34981C5D" w14:textId="77777777" w:rsidR="00802659" w:rsidRDefault="00802659" w:rsidP="000B7E12">
            <w:pPr>
              <w:pStyle w:val="CommentText"/>
              <w:spacing w:before="240" w:after="240"/>
              <w:rPr>
                <w:rFonts w:ascii="Arial" w:hAnsi="Arial" w:cs="Arial"/>
                <w:b/>
                <w:bCs/>
                <w:color w:val="4472C4" w:themeColor="accent5"/>
                <w:sz w:val="24"/>
                <w:szCs w:val="24"/>
              </w:rPr>
            </w:pPr>
          </w:p>
          <w:p w14:paraId="64BB22D9" w14:textId="6A46B247" w:rsidR="00A923B6" w:rsidRPr="000B7E12" w:rsidRDefault="00A923B6" w:rsidP="000B7E12">
            <w:pPr>
              <w:pStyle w:val="CommentText"/>
              <w:spacing w:before="240" w:after="240"/>
              <w:rPr>
                <w:rFonts w:ascii="Arial" w:hAnsi="Arial" w:cs="Arial"/>
                <w:b/>
                <w:bCs/>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A34B8BE" w14:textId="2D6A587D" w:rsidR="000B7E12" w:rsidRPr="000B7E12" w:rsidRDefault="000B7E12" w:rsidP="000B7E12">
            <w:pPr>
              <w:pStyle w:val="CommentText"/>
              <w:spacing w:before="240" w:after="240"/>
              <w:rPr>
                <w:rFonts w:ascii="Arial" w:hAnsi="Arial" w:cs="Arial"/>
                <w:sz w:val="24"/>
                <w:szCs w:val="24"/>
              </w:rPr>
            </w:pPr>
            <w:proofErr w:type="gramStart"/>
            <w:r>
              <w:rPr>
                <w:rFonts w:ascii="Arial" w:hAnsi="Arial" w:cs="Arial"/>
                <w:sz w:val="24"/>
                <w:szCs w:val="24"/>
              </w:rPr>
              <w:t>Water</w:t>
            </w:r>
            <w:proofErr w:type="gramEnd"/>
            <w:r>
              <w:rPr>
                <w:rFonts w:ascii="Arial" w:hAnsi="Arial" w:cs="Arial"/>
                <w:sz w:val="24"/>
                <w:szCs w:val="24"/>
              </w:rPr>
              <w:t xml:space="preserve"> shortage is </w:t>
            </w:r>
            <w:r w:rsidRPr="000B7E12">
              <w:rPr>
                <w:rFonts w:ascii="Arial" w:hAnsi="Arial" w:cs="Arial"/>
                <w:sz w:val="24"/>
                <w:szCs w:val="24"/>
              </w:rPr>
              <w:t>10% </w:t>
            </w:r>
            <w:r>
              <w:rPr>
                <w:rFonts w:ascii="Arial" w:hAnsi="Arial" w:cs="Arial"/>
                <w:sz w:val="24"/>
                <w:szCs w:val="24"/>
              </w:rPr>
              <w:t>less than expected water supply level</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53A05007" w14:textId="75AF5AA0" w:rsidR="000B7E12" w:rsidRPr="000B7E12" w:rsidRDefault="000B7E12" w:rsidP="000B7E12">
            <w:pPr>
              <w:pStyle w:val="CommentText"/>
              <w:spacing w:before="240" w:after="240"/>
              <w:rPr>
                <w:rFonts w:ascii="Arial" w:hAnsi="Arial" w:cs="Arial"/>
                <w:b/>
                <w:bCs/>
                <w:sz w:val="24"/>
                <w:szCs w:val="24"/>
              </w:rPr>
            </w:pPr>
            <w:r w:rsidRPr="000B7E12">
              <w:rPr>
                <w:rFonts w:ascii="Arial" w:hAnsi="Arial" w:cs="Arial"/>
                <w:b/>
                <w:bCs/>
                <w:color w:val="4472C4" w:themeColor="accent5"/>
                <w:sz w:val="24"/>
                <w:szCs w:val="24"/>
              </w:rPr>
              <w:t>[Insert emergency response actions to be taken</w:t>
            </w:r>
            <w:r w:rsidR="00834554">
              <w:rPr>
                <w:rFonts w:ascii="Arial" w:hAnsi="Arial" w:cs="Arial"/>
                <w:b/>
                <w:bCs/>
                <w:color w:val="4472C4" w:themeColor="accent5"/>
                <w:sz w:val="24"/>
                <w:szCs w:val="24"/>
              </w:rPr>
              <w:t xml:space="preserve"> during a watch stage</w:t>
            </w:r>
            <w:r w:rsidRPr="000B7E12">
              <w:rPr>
                <w:rFonts w:ascii="Arial" w:hAnsi="Arial" w:cs="Arial"/>
                <w:b/>
                <w:bCs/>
                <w:color w:val="4472C4" w:themeColor="accent5"/>
                <w:sz w:val="24"/>
                <w:szCs w:val="24"/>
              </w:rPr>
              <w:t xml:space="preserve">. Examples: begin daily groundwater level logs and individual well logs, </w:t>
            </w:r>
            <w:r w:rsidR="00834554">
              <w:rPr>
                <w:rFonts w:ascii="Arial" w:hAnsi="Arial" w:cs="Arial"/>
                <w:b/>
                <w:bCs/>
                <w:color w:val="4472C4" w:themeColor="accent5"/>
                <w:sz w:val="24"/>
                <w:szCs w:val="24"/>
              </w:rPr>
              <w:t xml:space="preserve">groundwater well sounding, </w:t>
            </w:r>
            <w:r w:rsidRPr="000B7E12">
              <w:rPr>
                <w:rFonts w:ascii="Arial" w:hAnsi="Arial" w:cs="Arial"/>
                <w:b/>
                <w:bCs/>
                <w:color w:val="4472C4" w:themeColor="accent5"/>
                <w:sz w:val="24"/>
                <w:szCs w:val="24"/>
              </w:rPr>
              <w:t>track total groundwater production, weekly water meter reading.]</w:t>
            </w:r>
          </w:p>
        </w:tc>
      </w:tr>
      <w:tr w:rsidR="000B7E12" w:rsidRPr="000B7E12" w14:paraId="1AB65759"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28E6709"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lastRenderedPageBreak/>
              <w:t xml:space="preserve">Stage 2 – </w:t>
            </w:r>
            <w:r w:rsidRPr="000B7E12">
              <w:rPr>
                <w:rFonts w:ascii="Arial" w:hAnsi="Arial" w:cs="Arial"/>
                <w:sz w:val="24"/>
                <w:szCs w:val="24"/>
              </w:rPr>
              <w:t>WARNING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623E93A6" w14:textId="77777777" w:rsidR="000C6824" w:rsidRDefault="00834554" w:rsidP="000B7E12">
            <w:pPr>
              <w:pStyle w:val="CommentText"/>
              <w:spacing w:before="240" w:after="240"/>
              <w:rPr>
                <w:rFonts w:ascii="Arial" w:hAnsi="Arial" w:cs="Arial"/>
                <w:b/>
                <w:bCs/>
                <w:sz w:val="24"/>
                <w:szCs w:val="24"/>
              </w:rPr>
            </w:pPr>
            <w:r w:rsidRPr="00834554">
              <w:rPr>
                <w:rFonts w:ascii="Arial" w:hAnsi="Arial" w:cs="Arial"/>
                <w:sz w:val="24"/>
                <w:szCs w:val="24"/>
              </w:rPr>
              <w:t>Watch stage actions have indicated decreasing water supply levels.</w:t>
            </w:r>
            <w:r w:rsidRPr="00834554">
              <w:rPr>
                <w:rFonts w:ascii="Arial" w:hAnsi="Arial" w:cs="Arial"/>
                <w:b/>
                <w:bCs/>
                <w:sz w:val="24"/>
                <w:szCs w:val="24"/>
              </w:rPr>
              <w:t xml:space="preserve"> </w:t>
            </w:r>
          </w:p>
          <w:p w14:paraId="1C138862" w14:textId="2BA7DFB9" w:rsidR="000B7E12" w:rsidRPr="000C6824" w:rsidRDefault="00834554" w:rsidP="000B7E12">
            <w:pPr>
              <w:pStyle w:val="CommentText"/>
              <w:spacing w:before="240" w:after="240"/>
              <w:rPr>
                <w:rFonts w:ascii="Arial" w:hAnsi="Arial" w:cs="Arial"/>
                <w:b/>
                <w:bCs/>
                <w:sz w:val="24"/>
                <w:szCs w:val="24"/>
              </w:rPr>
            </w:pPr>
            <w:r>
              <w:rPr>
                <w:rFonts w:ascii="Arial" w:hAnsi="Arial" w:cs="Arial"/>
                <w:b/>
                <w:bCs/>
                <w:color w:val="4472C4" w:themeColor="accent5"/>
                <w:sz w:val="24"/>
                <w:szCs w:val="24"/>
              </w:rPr>
              <w:t xml:space="preserve">[Insert conditions from the watch stage that have impacted water supply. </w:t>
            </w:r>
            <w:r w:rsidRPr="00834554">
              <w:rPr>
                <w:rFonts w:ascii="Arial" w:hAnsi="Arial" w:cs="Arial"/>
                <w:b/>
                <w:bCs/>
                <w:color w:val="4472C4" w:themeColor="accent5"/>
                <w:sz w:val="24"/>
                <w:szCs w:val="24"/>
              </w:rPr>
              <w:t>Examples: g</w:t>
            </w:r>
            <w:r w:rsidR="000B7E12" w:rsidRPr="000B7E12">
              <w:rPr>
                <w:rFonts w:ascii="Arial" w:hAnsi="Arial" w:cs="Arial"/>
                <w:b/>
                <w:bCs/>
                <w:color w:val="4472C4" w:themeColor="accent5"/>
                <w:sz w:val="24"/>
                <w:szCs w:val="24"/>
              </w:rPr>
              <w:t xml:space="preserve">roundwater wells logs </w:t>
            </w:r>
            <w:r w:rsidRPr="00834554">
              <w:rPr>
                <w:rFonts w:ascii="Arial" w:hAnsi="Arial" w:cs="Arial"/>
                <w:b/>
                <w:bCs/>
                <w:color w:val="4472C4" w:themeColor="accent5"/>
                <w:sz w:val="24"/>
                <w:szCs w:val="24"/>
              </w:rPr>
              <w:t>show steadily decreasing production rates, groundwater well sounding indicates groundwater aquifer levels are decreasing.]</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463CF59" w14:textId="158FB640" w:rsidR="000B7E12" w:rsidRPr="000B7E12" w:rsidRDefault="000B7E12" w:rsidP="000B7E12">
            <w:pPr>
              <w:pStyle w:val="CommentText"/>
              <w:spacing w:before="240" w:after="240"/>
              <w:rPr>
                <w:rFonts w:ascii="Arial" w:hAnsi="Arial" w:cs="Arial"/>
                <w:sz w:val="24"/>
                <w:szCs w:val="24"/>
              </w:rPr>
            </w:pPr>
            <w:r>
              <w:rPr>
                <w:rFonts w:ascii="Arial" w:hAnsi="Arial" w:cs="Arial"/>
                <w:sz w:val="24"/>
                <w:szCs w:val="24"/>
              </w:rPr>
              <w:t>Water shortage is 2</w:t>
            </w:r>
            <w:r w:rsidRPr="000B7E12">
              <w:rPr>
                <w:rFonts w:ascii="Arial" w:hAnsi="Arial" w:cs="Arial"/>
                <w:sz w:val="24"/>
                <w:szCs w:val="24"/>
              </w:rPr>
              <w:t>0% </w:t>
            </w:r>
            <w:r>
              <w:rPr>
                <w:rFonts w:ascii="Arial" w:hAnsi="Arial" w:cs="Arial"/>
                <w:sz w:val="24"/>
                <w:szCs w:val="24"/>
              </w:rPr>
              <w:t>less than expected water supply level</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74166890" w14:textId="28431D81" w:rsidR="000B7E12" w:rsidRPr="000B7E12" w:rsidRDefault="00834554" w:rsidP="000B7E12">
            <w:pPr>
              <w:pStyle w:val="CommentText"/>
              <w:spacing w:before="240" w:after="240"/>
              <w:rPr>
                <w:rFonts w:ascii="Arial" w:hAnsi="Arial" w:cs="Arial"/>
                <w:b/>
                <w:bCs/>
                <w:color w:val="4472C4" w:themeColor="accent5"/>
                <w:sz w:val="24"/>
                <w:szCs w:val="24"/>
              </w:rPr>
            </w:pPr>
            <w:r w:rsidRPr="00834554">
              <w:rPr>
                <w:rFonts w:ascii="Arial" w:hAnsi="Arial" w:cs="Arial"/>
                <w:b/>
                <w:bCs/>
                <w:color w:val="4472C4" w:themeColor="accent5"/>
                <w:sz w:val="24"/>
                <w:szCs w:val="24"/>
              </w:rPr>
              <w:t xml:space="preserve">[Insert emergency response actions to be taken during a warning stage. Examples: </w:t>
            </w:r>
            <w:r w:rsidR="00DF67B0">
              <w:rPr>
                <w:rFonts w:ascii="Arial" w:hAnsi="Arial" w:cs="Arial"/>
                <w:b/>
                <w:bCs/>
                <w:color w:val="4472C4" w:themeColor="accent5"/>
                <w:sz w:val="24"/>
                <w:szCs w:val="24"/>
              </w:rPr>
              <w:t xml:space="preserve">Continue water monitoring efforts listed in watch phase. </w:t>
            </w:r>
            <w:r w:rsidR="000B7E12" w:rsidRPr="000B7E12">
              <w:rPr>
                <w:rFonts w:ascii="Arial" w:hAnsi="Arial" w:cs="Arial"/>
                <w:b/>
                <w:bCs/>
                <w:color w:val="4472C4" w:themeColor="accent5"/>
                <w:sz w:val="24"/>
                <w:szCs w:val="24"/>
              </w:rPr>
              <w:t>Let the community know about water conservation efforts</w:t>
            </w:r>
            <w:r w:rsidRPr="00834554">
              <w:rPr>
                <w:rFonts w:ascii="Arial" w:hAnsi="Arial" w:cs="Arial"/>
                <w:b/>
                <w:bCs/>
                <w:color w:val="4472C4" w:themeColor="accent5"/>
                <w:sz w:val="24"/>
                <w:szCs w:val="24"/>
              </w:rPr>
              <w:t>, provide information about water efficient household appliances and</w:t>
            </w:r>
            <w:r w:rsidR="000B7E12" w:rsidRPr="000B7E12">
              <w:rPr>
                <w:rFonts w:ascii="Arial" w:hAnsi="Arial" w:cs="Arial"/>
                <w:b/>
                <w:bCs/>
                <w:color w:val="4472C4" w:themeColor="accent5"/>
                <w:sz w:val="24"/>
                <w:szCs w:val="24"/>
              </w:rPr>
              <w:t xml:space="preserve"> optimal landscape watering hours and ways to save water within the house.</w:t>
            </w:r>
            <w:r w:rsidRPr="00834554">
              <w:rPr>
                <w:rFonts w:ascii="Arial" w:hAnsi="Arial" w:cs="Arial"/>
                <w:b/>
                <w:bCs/>
                <w:color w:val="4472C4" w:themeColor="accent5"/>
                <w:sz w:val="24"/>
                <w:szCs w:val="24"/>
              </w:rPr>
              <w:t>]</w:t>
            </w:r>
            <w:r w:rsidR="000B7E12" w:rsidRPr="000B7E12">
              <w:rPr>
                <w:rFonts w:ascii="Arial" w:hAnsi="Arial" w:cs="Arial"/>
                <w:b/>
                <w:bCs/>
                <w:color w:val="4472C4" w:themeColor="accent5"/>
                <w:sz w:val="24"/>
                <w:szCs w:val="24"/>
              </w:rPr>
              <w:t> </w:t>
            </w:r>
          </w:p>
        </w:tc>
      </w:tr>
      <w:tr w:rsidR="000B7E12" w:rsidRPr="000B7E12" w14:paraId="738A3166"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041AEB2"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 xml:space="preserve">Stage 3 – </w:t>
            </w:r>
            <w:r w:rsidRPr="000B7E12">
              <w:rPr>
                <w:rFonts w:ascii="Arial" w:hAnsi="Arial" w:cs="Arial"/>
                <w:sz w:val="24"/>
                <w:szCs w:val="24"/>
              </w:rPr>
              <w:t>ACUTE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13E5FBCC" w14:textId="77777777" w:rsidR="000C6824" w:rsidRDefault="00834554" w:rsidP="000B7E12">
            <w:pPr>
              <w:pStyle w:val="CommentText"/>
              <w:spacing w:before="240" w:after="240"/>
              <w:rPr>
                <w:rFonts w:ascii="Arial" w:hAnsi="Arial" w:cs="Arial"/>
                <w:b/>
                <w:bCs/>
                <w:sz w:val="24"/>
                <w:szCs w:val="24"/>
              </w:rPr>
            </w:pPr>
            <w:r w:rsidRPr="00834554">
              <w:rPr>
                <w:rFonts w:ascii="Arial" w:hAnsi="Arial" w:cs="Arial"/>
                <w:sz w:val="24"/>
                <w:szCs w:val="24"/>
              </w:rPr>
              <w:t>Warning stage actions have indicated decreasing water supply levels.</w:t>
            </w:r>
            <w:r w:rsidRPr="00834554">
              <w:rPr>
                <w:rFonts w:ascii="Arial" w:hAnsi="Arial" w:cs="Arial"/>
                <w:b/>
                <w:bCs/>
                <w:sz w:val="24"/>
                <w:szCs w:val="24"/>
              </w:rPr>
              <w:t xml:space="preserve"> </w:t>
            </w:r>
          </w:p>
          <w:p w14:paraId="52D7D9CD" w14:textId="15B3202C" w:rsidR="000B7E12" w:rsidRPr="000B7E12" w:rsidRDefault="00834554" w:rsidP="000B7E12">
            <w:pPr>
              <w:pStyle w:val="CommentText"/>
              <w:spacing w:before="240" w:after="240"/>
              <w:rPr>
                <w:rFonts w:ascii="Arial" w:hAnsi="Arial" w:cs="Arial"/>
                <w:sz w:val="24"/>
                <w:szCs w:val="24"/>
              </w:rPr>
            </w:pPr>
            <w:r w:rsidRPr="00DF67B0">
              <w:rPr>
                <w:rFonts w:ascii="Arial" w:hAnsi="Arial" w:cs="Arial"/>
                <w:b/>
                <w:bCs/>
                <w:color w:val="4472C4" w:themeColor="accent5"/>
                <w:sz w:val="24"/>
                <w:szCs w:val="24"/>
              </w:rPr>
              <w:t xml:space="preserve">[Insert conditions from the warning stage that have impacted water supply. Examples: </w:t>
            </w:r>
            <w:r w:rsidR="00DF67B0" w:rsidRPr="00DF67B0">
              <w:rPr>
                <w:rFonts w:ascii="Arial" w:hAnsi="Arial" w:cs="Arial"/>
                <w:b/>
                <w:bCs/>
                <w:color w:val="4472C4" w:themeColor="accent5"/>
                <w:sz w:val="24"/>
                <w:szCs w:val="24"/>
              </w:rPr>
              <w:t xml:space="preserve">water monitoring efforts show </w:t>
            </w:r>
            <w:proofErr w:type="gramStart"/>
            <w:r w:rsidR="00DF67B0" w:rsidRPr="00DF67B0">
              <w:rPr>
                <w:rFonts w:ascii="Arial" w:hAnsi="Arial" w:cs="Arial"/>
                <w:b/>
                <w:bCs/>
                <w:color w:val="4472C4" w:themeColor="accent5"/>
                <w:sz w:val="24"/>
                <w:szCs w:val="24"/>
              </w:rPr>
              <w:t>30</w:t>
            </w:r>
            <w:proofErr w:type="gramEnd"/>
            <w:r w:rsidR="00DF67B0" w:rsidRPr="00DF67B0">
              <w:rPr>
                <w:rFonts w:ascii="Arial" w:hAnsi="Arial" w:cs="Arial"/>
                <w:b/>
                <w:bCs/>
                <w:color w:val="4472C4" w:themeColor="accent5"/>
                <w:sz w:val="24"/>
                <w:szCs w:val="24"/>
              </w:rPr>
              <w:t xml:space="preserve">% decrease in water supply, </w:t>
            </w:r>
            <w:r w:rsidRPr="00DF67B0">
              <w:rPr>
                <w:rFonts w:ascii="Arial" w:hAnsi="Arial" w:cs="Arial"/>
                <w:b/>
                <w:bCs/>
                <w:color w:val="4472C4" w:themeColor="accent5"/>
                <w:sz w:val="24"/>
                <w:szCs w:val="24"/>
              </w:rPr>
              <w:t>g</w:t>
            </w:r>
            <w:r w:rsidR="000B7E12" w:rsidRPr="000B7E12">
              <w:rPr>
                <w:rFonts w:ascii="Arial" w:hAnsi="Arial" w:cs="Arial"/>
                <w:b/>
                <w:bCs/>
                <w:color w:val="4472C4" w:themeColor="accent5"/>
                <w:sz w:val="24"/>
                <w:szCs w:val="24"/>
              </w:rPr>
              <w:t>roundwater pumps are syphoning air bubbles</w:t>
            </w:r>
            <w:r w:rsidR="00DF67B0" w:rsidRPr="00DF67B0">
              <w:rPr>
                <w:rFonts w:ascii="Arial" w:hAnsi="Arial" w:cs="Arial"/>
                <w:b/>
                <w:bCs/>
                <w:color w:val="4472C4" w:themeColor="accent5"/>
                <w:sz w:val="24"/>
                <w:szCs w:val="24"/>
              </w:rPr>
              <w:t>, groundwater wells are</w:t>
            </w:r>
            <w:r w:rsidR="000B7E12" w:rsidRPr="000B7E12">
              <w:rPr>
                <w:rFonts w:ascii="Arial" w:hAnsi="Arial" w:cs="Arial"/>
                <w:b/>
                <w:bCs/>
                <w:color w:val="4472C4" w:themeColor="accent5"/>
                <w:sz w:val="24"/>
                <w:szCs w:val="24"/>
              </w:rPr>
              <w:t xml:space="preserve"> taking twice the amount of time to recharge.</w:t>
            </w:r>
            <w:r w:rsidR="00DF67B0" w:rsidRPr="00DF67B0">
              <w:rPr>
                <w:rFonts w:ascii="Arial" w:hAnsi="Arial" w:cs="Arial"/>
                <w:b/>
                <w:bCs/>
                <w:color w:val="4472C4" w:themeColor="accent5"/>
                <w:sz w:val="24"/>
                <w:szCs w:val="24"/>
              </w:rPr>
              <w:t>]</w:t>
            </w:r>
            <w:r w:rsidR="000B7E12" w:rsidRPr="000B7E12">
              <w:rPr>
                <w:rFonts w:ascii="Arial" w:hAnsi="Arial" w:cs="Arial"/>
                <w:color w:val="4472C4" w:themeColor="accent5"/>
                <w:sz w:val="24"/>
                <w:szCs w:val="24"/>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DCB5FF8" w14:textId="7B4AB2C5" w:rsidR="000B7E12" w:rsidRPr="000B7E12" w:rsidRDefault="000B7E12" w:rsidP="000B7E12">
            <w:pPr>
              <w:pStyle w:val="CommentText"/>
              <w:spacing w:before="240" w:after="240"/>
              <w:rPr>
                <w:rFonts w:ascii="Arial" w:hAnsi="Arial" w:cs="Arial"/>
                <w:sz w:val="24"/>
                <w:szCs w:val="24"/>
              </w:rPr>
            </w:pPr>
            <w:r>
              <w:rPr>
                <w:rFonts w:ascii="Arial" w:hAnsi="Arial" w:cs="Arial"/>
                <w:sz w:val="24"/>
                <w:szCs w:val="24"/>
              </w:rPr>
              <w:t>Water shortage is 3</w:t>
            </w:r>
            <w:r w:rsidRPr="000B7E12">
              <w:rPr>
                <w:rFonts w:ascii="Arial" w:hAnsi="Arial" w:cs="Arial"/>
                <w:sz w:val="24"/>
                <w:szCs w:val="24"/>
              </w:rPr>
              <w:t>0% </w:t>
            </w:r>
            <w:r>
              <w:rPr>
                <w:rFonts w:ascii="Arial" w:hAnsi="Arial" w:cs="Arial"/>
                <w:sz w:val="24"/>
                <w:szCs w:val="24"/>
              </w:rPr>
              <w:t>less than expected water supply level</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3E2D8669" w14:textId="4B0BDE13" w:rsidR="000B7E12" w:rsidRPr="000B7E12" w:rsidRDefault="00DF67B0" w:rsidP="000B7E12">
            <w:pPr>
              <w:pStyle w:val="CommentText"/>
              <w:spacing w:before="240" w:after="240"/>
              <w:rPr>
                <w:rFonts w:ascii="Arial" w:hAnsi="Arial" w:cs="Arial"/>
                <w:b/>
                <w:bCs/>
                <w:sz w:val="24"/>
                <w:szCs w:val="24"/>
              </w:rPr>
            </w:pPr>
            <w:r w:rsidRPr="00DF67B0">
              <w:rPr>
                <w:rFonts w:ascii="Arial" w:hAnsi="Arial" w:cs="Arial"/>
                <w:b/>
                <w:bCs/>
                <w:color w:val="4472C4" w:themeColor="accent5"/>
                <w:sz w:val="24"/>
                <w:szCs w:val="24"/>
              </w:rPr>
              <w:t xml:space="preserve">[Insert emergency response actions to be taken during an acute stage. Examples: </w:t>
            </w:r>
            <w:r w:rsidR="00B4074C">
              <w:rPr>
                <w:rFonts w:ascii="Arial" w:hAnsi="Arial" w:cs="Arial"/>
                <w:b/>
                <w:bCs/>
                <w:color w:val="4472C4" w:themeColor="accent5"/>
                <w:sz w:val="24"/>
                <w:szCs w:val="24"/>
              </w:rPr>
              <w:t>Continue water monitoring efforts listed in watch stage, b</w:t>
            </w:r>
            <w:r w:rsidR="000B7E12" w:rsidRPr="000B7E12">
              <w:rPr>
                <w:rFonts w:ascii="Arial" w:hAnsi="Arial" w:cs="Arial"/>
                <w:b/>
                <w:bCs/>
                <w:color w:val="4472C4" w:themeColor="accent5"/>
                <w:sz w:val="24"/>
                <w:szCs w:val="24"/>
              </w:rPr>
              <w:t xml:space="preserve">egin </w:t>
            </w:r>
            <w:r w:rsidRPr="00DF67B0">
              <w:rPr>
                <w:rFonts w:ascii="Arial" w:hAnsi="Arial" w:cs="Arial"/>
                <w:b/>
                <w:bCs/>
                <w:color w:val="4472C4" w:themeColor="accent5"/>
                <w:sz w:val="24"/>
                <w:szCs w:val="24"/>
              </w:rPr>
              <w:t>locating alternative water supply sources in case of emergency, locate nearby water systems in the case of emergency, have a list of water haulers in case of water shortage, create an emergency hauled water distribution plan for the community.]</w:t>
            </w:r>
          </w:p>
        </w:tc>
      </w:tr>
      <w:tr w:rsidR="000B7E12" w:rsidRPr="000B7E12" w14:paraId="731F84A6"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17960C4B"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lastRenderedPageBreak/>
              <w:t xml:space="preserve">Stage 4 – </w:t>
            </w:r>
            <w:r w:rsidRPr="000B7E12">
              <w:rPr>
                <w:rFonts w:ascii="Arial" w:hAnsi="Arial" w:cs="Arial"/>
                <w:sz w:val="24"/>
                <w:szCs w:val="24"/>
              </w:rPr>
              <w:t>CRITICAL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1730B6B1" w14:textId="77777777" w:rsidR="000C6824" w:rsidRDefault="00DF67B0" w:rsidP="000B7E12">
            <w:pPr>
              <w:pStyle w:val="CommentText"/>
              <w:spacing w:before="240" w:after="240"/>
              <w:rPr>
                <w:rFonts w:ascii="Arial" w:hAnsi="Arial" w:cs="Arial"/>
                <w:sz w:val="24"/>
                <w:szCs w:val="24"/>
              </w:rPr>
            </w:pPr>
            <w:r>
              <w:rPr>
                <w:rFonts w:ascii="Arial" w:hAnsi="Arial" w:cs="Arial"/>
                <w:sz w:val="24"/>
                <w:szCs w:val="24"/>
              </w:rPr>
              <w:t>Acute</w:t>
            </w:r>
            <w:r w:rsidRPr="00834554">
              <w:rPr>
                <w:rFonts w:ascii="Arial" w:hAnsi="Arial" w:cs="Arial"/>
                <w:sz w:val="24"/>
                <w:szCs w:val="24"/>
              </w:rPr>
              <w:t xml:space="preserve"> stage actions have indicated decreasing water supply levels.</w:t>
            </w:r>
            <w:r>
              <w:rPr>
                <w:rFonts w:ascii="Arial" w:hAnsi="Arial" w:cs="Arial"/>
                <w:sz w:val="24"/>
                <w:szCs w:val="24"/>
              </w:rPr>
              <w:t xml:space="preserve"> </w:t>
            </w:r>
          </w:p>
          <w:p w14:paraId="726264FF" w14:textId="78F98358" w:rsidR="000B7E12" w:rsidRPr="000B7E12" w:rsidRDefault="00DF67B0" w:rsidP="000B7E12">
            <w:pPr>
              <w:pStyle w:val="CommentText"/>
              <w:spacing w:before="240" w:after="240"/>
              <w:rPr>
                <w:rFonts w:ascii="Arial" w:hAnsi="Arial" w:cs="Arial"/>
                <w:sz w:val="24"/>
                <w:szCs w:val="24"/>
              </w:rPr>
            </w:pPr>
            <w:r w:rsidRPr="00DF67B0">
              <w:rPr>
                <w:rFonts w:ascii="Arial" w:hAnsi="Arial" w:cs="Arial"/>
                <w:b/>
                <w:bCs/>
                <w:color w:val="4472C4" w:themeColor="accent5"/>
                <w:sz w:val="24"/>
                <w:szCs w:val="24"/>
              </w:rPr>
              <w:t xml:space="preserve">[Insert conditions from the </w:t>
            </w:r>
            <w:r>
              <w:rPr>
                <w:rFonts w:ascii="Arial" w:hAnsi="Arial" w:cs="Arial"/>
                <w:b/>
                <w:bCs/>
                <w:color w:val="4472C4" w:themeColor="accent5"/>
                <w:sz w:val="24"/>
                <w:szCs w:val="24"/>
              </w:rPr>
              <w:t>acute</w:t>
            </w:r>
            <w:r w:rsidRPr="00DF67B0">
              <w:rPr>
                <w:rFonts w:ascii="Arial" w:hAnsi="Arial" w:cs="Arial"/>
                <w:b/>
                <w:bCs/>
                <w:color w:val="4472C4" w:themeColor="accent5"/>
                <w:sz w:val="24"/>
                <w:szCs w:val="24"/>
              </w:rPr>
              <w:t xml:space="preserve"> stage that have impacted water supply. </w:t>
            </w:r>
            <w:r>
              <w:rPr>
                <w:rFonts w:ascii="Arial" w:hAnsi="Arial" w:cs="Arial"/>
                <w:b/>
                <w:bCs/>
                <w:color w:val="4472C4" w:themeColor="accent5"/>
                <w:sz w:val="24"/>
                <w:szCs w:val="24"/>
              </w:rPr>
              <w:t xml:space="preserve">Example: </w:t>
            </w:r>
            <w:r w:rsidR="00B4074C">
              <w:rPr>
                <w:rFonts w:ascii="Arial" w:hAnsi="Arial" w:cs="Arial"/>
                <w:b/>
                <w:bCs/>
                <w:color w:val="4472C4" w:themeColor="accent5"/>
                <w:sz w:val="24"/>
                <w:szCs w:val="24"/>
              </w:rPr>
              <w:t xml:space="preserve">water monitoring efforts find aquifer levels below groundwater pumps at </w:t>
            </w:r>
            <w:r w:rsidR="00A22E70">
              <w:rPr>
                <w:rFonts w:ascii="Arial" w:hAnsi="Arial" w:cs="Arial"/>
                <w:b/>
                <w:bCs/>
                <w:color w:val="4472C4" w:themeColor="accent5"/>
                <w:sz w:val="24"/>
                <w:szCs w:val="24"/>
              </w:rPr>
              <w:t xml:space="preserve">1 or more </w:t>
            </w:r>
            <w:r w:rsidR="00B4074C">
              <w:rPr>
                <w:rFonts w:ascii="Arial" w:hAnsi="Arial" w:cs="Arial"/>
                <w:b/>
                <w:bCs/>
                <w:color w:val="4472C4" w:themeColor="accent5"/>
                <w:sz w:val="24"/>
                <w:szCs w:val="24"/>
              </w:rPr>
              <w:t>wells, people have been calling r</w:t>
            </w:r>
            <w:r w:rsidR="00B4074C" w:rsidRPr="00B4074C">
              <w:rPr>
                <w:rFonts w:ascii="Arial" w:hAnsi="Arial" w:cs="Arial"/>
                <w:b/>
                <w:bCs/>
                <w:color w:val="4472C4" w:themeColor="accent5"/>
                <w:sz w:val="24"/>
                <w:szCs w:val="24"/>
              </w:rPr>
              <w:t xml:space="preserve">egarding </w:t>
            </w:r>
            <w:r w:rsidR="00B4074C">
              <w:rPr>
                <w:rFonts w:ascii="Arial" w:hAnsi="Arial" w:cs="Arial"/>
                <w:b/>
                <w:bCs/>
                <w:color w:val="4472C4" w:themeColor="accent5"/>
                <w:sz w:val="24"/>
                <w:szCs w:val="24"/>
              </w:rPr>
              <w:t>loss</w:t>
            </w:r>
            <w:r w:rsidR="00B4074C" w:rsidRPr="00B4074C">
              <w:rPr>
                <w:rFonts w:ascii="Arial" w:hAnsi="Arial" w:cs="Arial"/>
                <w:b/>
                <w:bCs/>
                <w:color w:val="4472C4" w:themeColor="accent5"/>
                <w:sz w:val="24"/>
                <w:szCs w:val="24"/>
              </w:rPr>
              <w:t xml:space="preserve"> of water</w:t>
            </w:r>
            <w:r w:rsidR="00B4074C">
              <w:rPr>
                <w:rFonts w:ascii="Arial" w:hAnsi="Arial" w:cs="Arial"/>
                <w:b/>
                <w:bCs/>
                <w:color w:val="4472C4" w:themeColor="accent5"/>
                <w:sz w:val="24"/>
                <w:szCs w:val="24"/>
              </w:rPr>
              <w:t xml:space="preserve"> at </w:t>
            </w:r>
            <w:r w:rsidR="00B4074C" w:rsidRPr="00B815BD">
              <w:rPr>
                <w:rFonts w:ascii="Arial" w:hAnsi="Arial" w:cs="Arial"/>
                <w:b/>
                <w:bCs/>
                <w:color w:val="4472C4" w:themeColor="accent5"/>
                <w:sz w:val="24"/>
                <w:szCs w:val="24"/>
              </w:rPr>
              <w:t>household</w:t>
            </w:r>
            <w:r w:rsidR="000B7E12" w:rsidRPr="00B815BD">
              <w:rPr>
                <w:rFonts w:ascii="Arial" w:hAnsi="Arial" w:cs="Arial"/>
                <w:b/>
                <w:bCs/>
                <w:color w:val="4472C4" w:themeColor="accent5"/>
                <w:sz w:val="24"/>
                <w:szCs w:val="24"/>
              </w:rPr>
              <w:t>.</w:t>
            </w:r>
            <w:r w:rsidR="00B4074C" w:rsidRPr="00B815BD">
              <w:rPr>
                <w:rFonts w:ascii="Arial" w:hAnsi="Arial" w:cs="Arial"/>
                <w:b/>
                <w:bCs/>
                <w:color w:val="4472C4" w:themeColor="accent5"/>
                <w:sz w:val="24"/>
                <w:szCs w:val="24"/>
              </w:rPr>
              <w:t>]</w:t>
            </w:r>
            <w:r w:rsidR="000B7E12" w:rsidRPr="000B7E12">
              <w:rPr>
                <w:rFonts w:ascii="Arial" w:hAnsi="Arial" w:cs="Arial"/>
                <w:color w:val="4472C4" w:themeColor="accent5"/>
                <w:sz w:val="24"/>
                <w:szCs w:val="24"/>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3C97CFA" w14:textId="2CB5981E" w:rsidR="000B7E12" w:rsidRPr="000B7E12" w:rsidRDefault="000B7E12" w:rsidP="000B7E12">
            <w:pPr>
              <w:pStyle w:val="CommentText"/>
              <w:spacing w:before="240" w:after="240"/>
              <w:rPr>
                <w:rFonts w:ascii="Arial" w:hAnsi="Arial" w:cs="Arial"/>
                <w:sz w:val="24"/>
                <w:szCs w:val="24"/>
              </w:rPr>
            </w:pPr>
            <w:r>
              <w:rPr>
                <w:rFonts w:ascii="Arial" w:hAnsi="Arial" w:cs="Arial"/>
                <w:sz w:val="24"/>
                <w:szCs w:val="24"/>
              </w:rPr>
              <w:t>Water shortage is 4</w:t>
            </w:r>
            <w:r w:rsidRPr="000B7E12">
              <w:rPr>
                <w:rFonts w:ascii="Arial" w:hAnsi="Arial" w:cs="Arial"/>
                <w:sz w:val="24"/>
                <w:szCs w:val="24"/>
              </w:rPr>
              <w:t>0% </w:t>
            </w:r>
            <w:r>
              <w:rPr>
                <w:rFonts w:ascii="Arial" w:hAnsi="Arial" w:cs="Arial"/>
                <w:sz w:val="24"/>
                <w:szCs w:val="24"/>
              </w:rPr>
              <w:t>less than expected water supply level</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23CC63DB" w14:textId="6185BDF3" w:rsidR="000B7E12" w:rsidRPr="000B7E12" w:rsidRDefault="00B4074C" w:rsidP="000B7E12">
            <w:pPr>
              <w:pStyle w:val="CommentText"/>
              <w:spacing w:before="240" w:after="240"/>
              <w:rPr>
                <w:rFonts w:ascii="Arial" w:hAnsi="Arial" w:cs="Arial"/>
                <w:sz w:val="24"/>
                <w:szCs w:val="24"/>
              </w:rPr>
            </w:pPr>
            <w:r w:rsidRPr="00DF67B0">
              <w:rPr>
                <w:rFonts w:ascii="Arial" w:hAnsi="Arial" w:cs="Arial"/>
                <w:b/>
                <w:bCs/>
                <w:color w:val="4472C4" w:themeColor="accent5"/>
                <w:sz w:val="24"/>
                <w:szCs w:val="24"/>
              </w:rPr>
              <w:t>[Insert emergency response actions to be taken during a</w:t>
            </w:r>
            <w:r>
              <w:rPr>
                <w:rFonts w:ascii="Arial" w:hAnsi="Arial" w:cs="Arial"/>
                <w:b/>
                <w:bCs/>
                <w:color w:val="4472C4" w:themeColor="accent5"/>
                <w:sz w:val="24"/>
                <w:szCs w:val="24"/>
              </w:rPr>
              <w:t xml:space="preserve"> critical</w:t>
            </w:r>
            <w:r w:rsidRPr="00DF67B0">
              <w:rPr>
                <w:rFonts w:ascii="Arial" w:hAnsi="Arial" w:cs="Arial"/>
                <w:b/>
                <w:bCs/>
                <w:color w:val="4472C4" w:themeColor="accent5"/>
                <w:sz w:val="24"/>
                <w:szCs w:val="24"/>
              </w:rPr>
              <w:t xml:space="preserve"> stage. </w:t>
            </w:r>
            <w:r>
              <w:rPr>
                <w:rFonts w:ascii="Arial" w:hAnsi="Arial" w:cs="Arial"/>
                <w:b/>
                <w:bCs/>
                <w:color w:val="4472C4" w:themeColor="accent5"/>
                <w:sz w:val="24"/>
                <w:szCs w:val="24"/>
              </w:rPr>
              <w:t>Examples: Continue water monitoring efforts listed in watch stage. Continue outreach efforts with the community regarding water conservation, begin actions to deliver potable water to community (bottled water or hauled water distribution), request assistance from nearby water system, look for long term alternative water supply options.</w:t>
            </w:r>
            <w:r w:rsidR="00A03C99">
              <w:rPr>
                <w:rFonts w:ascii="Arial" w:hAnsi="Arial" w:cs="Arial"/>
                <w:b/>
                <w:bCs/>
                <w:color w:val="4472C4" w:themeColor="accent5"/>
                <w:sz w:val="24"/>
                <w:szCs w:val="24"/>
              </w:rPr>
              <w:t xml:space="preserve"> </w:t>
            </w:r>
            <w:r w:rsidR="00A16241" w:rsidRPr="009C4B55">
              <w:rPr>
                <w:rFonts w:ascii="Arial" w:hAnsi="Arial" w:cs="Arial"/>
                <w:b/>
                <w:bCs/>
                <w:color w:val="4472C4" w:themeColor="accent5"/>
                <w:sz w:val="24"/>
                <w:szCs w:val="24"/>
              </w:rPr>
              <w:t xml:space="preserve">Notify </w:t>
            </w:r>
            <w:r w:rsidR="008E014B" w:rsidRPr="009C4B55">
              <w:rPr>
                <w:rFonts w:ascii="Arial" w:hAnsi="Arial" w:cs="Arial"/>
                <w:b/>
                <w:bCs/>
                <w:color w:val="4472C4" w:themeColor="accent5"/>
                <w:sz w:val="24"/>
                <w:szCs w:val="24"/>
              </w:rPr>
              <w:t xml:space="preserve">contacts listed in Table 1. </w:t>
            </w:r>
            <w:r w:rsidR="00A16241" w:rsidRPr="009C4B55">
              <w:rPr>
                <w:rFonts w:ascii="Arial" w:hAnsi="Arial" w:cs="Arial"/>
                <w:b/>
                <w:bCs/>
                <w:color w:val="4472C4" w:themeColor="accent5"/>
                <w:sz w:val="24"/>
                <w:szCs w:val="24"/>
              </w:rPr>
              <w:t xml:space="preserve">SWRCB DDW and County Department personnel </w:t>
            </w:r>
            <w:r w:rsidR="004427B8" w:rsidRPr="009C4B55">
              <w:rPr>
                <w:rFonts w:ascii="Arial" w:hAnsi="Arial" w:cs="Arial"/>
                <w:b/>
                <w:bCs/>
                <w:color w:val="4472C4" w:themeColor="accent5"/>
                <w:sz w:val="24"/>
                <w:szCs w:val="24"/>
              </w:rPr>
              <w:t>of</w:t>
            </w:r>
            <w:r w:rsidR="009C4B55" w:rsidRPr="009C4B55">
              <w:rPr>
                <w:rFonts w:ascii="Arial" w:hAnsi="Arial" w:cs="Arial"/>
                <w:b/>
                <w:bCs/>
                <w:color w:val="4472C4" w:themeColor="accent5"/>
                <w:sz w:val="24"/>
                <w:szCs w:val="24"/>
              </w:rPr>
              <w:t xml:space="preserve"> the</w:t>
            </w:r>
            <w:r w:rsidR="004427B8" w:rsidRPr="009C4B55">
              <w:rPr>
                <w:rFonts w:ascii="Arial" w:hAnsi="Arial" w:cs="Arial"/>
                <w:b/>
                <w:bCs/>
                <w:color w:val="4472C4" w:themeColor="accent5"/>
                <w:sz w:val="24"/>
                <w:szCs w:val="24"/>
              </w:rPr>
              <w:t xml:space="preserve"> Stage 4 </w:t>
            </w:r>
            <w:r w:rsidR="00A16241" w:rsidRPr="009C4B55">
              <w:rPr>
                <w:rFonts w:ascii="Arial" w:hAnsi="Arial" w:cs="Arial"/>
                <w:b/>
                <w:bCs/>
                <w:color w:val="4472C4" w:themeColor="accent5"/>
                <w:sz w:val="24"/>
                <w:szCs w:val="24"/>
              </w:rPr>
              <w:t>emergency</w:t>
            </w:r>
            <w:r w:rsidR="00B815BD">
              <w:rPr>
                <w:rFonts w:ascii="Arial" w:hAnsi="Arial" w:cs="Arial"/>
                <w:b/>
                <w:bCs/>
                <w:color w:val="4472C4" w:themeColor="accent5"/>
                <w:sz w:val="24"/>
                <w:szCs w:val="24"/>
              </w:rPr>
              <w:t>.]</w:t>
            </w:r>
          </w:p>
        </w:tc>
      </w:tr>
      <w:tr w:rsidR="000B7E12" w:rsidRPr="000B7E12" w14:paraId="30F2C3C8"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1B30C812"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t xml:space="preserve">Stage 5 – </w:t>
            </w:r>
            <w:r w:rsidRPr="000B7E12">
              <w:rPr>
                <w:rFonts w:ascii="Arial" w:hAnsi="Arial" w:cs="Arial"/>
                <w:sz w:val="24"/>
                <w:szCs w:val="24"/>
              </w:rPr>
              <w:t>EMERGENCY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3F804A59" w14:textId="77777777" w:rsidR="000C6824" w:rsidRDefault="00B4074C" w:rsidP="000B7E12">
            <w:pPr>
              <w:pStyle w:val="CommentText"/>
              <w:spacing w:before="240" w:after="240"/>
              <w:rPr>
                <w:rFonts w:ascii="Arial" w:hAnsi="Arial" w:cs="Arial"/>
                <w:sz w:val="24"/>
                <w:szCs w:val="24"/>
              </w:rPr>
            </w:pPr>
            <w:r>
              <w:rPr>
                <w:rFonts w:ascii="Arial" w:hAnsi="Arial" w:cs="Arial"/>
                <w:sz w:val="24"/>
                <w:szCs w:val="24"/>
              </w:rPr>
              <w:t>Critical</w:t>
            </w:r>
            <w:r w:rsidRPr="00834554">
              <w:rPr>
                <w:rFonts w:ascii="Arial" w:hAnsi="Arial" w:cs="Arial"/>
                <w:sz w:val="24"/>
                <w:szCs w:val="24"/>
              </w:rPr>
              <w:t xml:space="preserve"> stage actions have indicated decreasing water supply levels.</w:t>
            </w:r>
            <w:r>
              <w:rPr>
                <w:rFonts w:ascii="Arial" w:hAnsi="Arial" w:cs="Arial"/>
                <w:sz w:val="24"/>
                <w:szCs w:val="24"/>
              </w:rPr>
              <w:t xml:space="preserve"> </w:t>
            </w:r>
          </w:p>
          <w:p w14:paraId="39782671" w14:textId="42DD512F" w:rsidR="000B7E12" w:rsidRPr="000B7E12" w:rsidRDefault="00B4074C" w:rsidP="000B7E12">
            <w:pPr>
              <w:pStyle w:val="CommentText"/>
              <w:spacing w:before="240" w:after="240"/>
              <w:rPr>
                <w:rFonts w:ascii="Arial" w:hAnsi="Arial" w:cs="Arial"/>
                <w:sz w:val="24"/>
                <w:szCs w:val="24"/>
              </w:rPr>
            </w:pPr>
            <w:r w:rsidRPr="00DF67B0">
              <w:rPr>
                <w:rFonts w:ascii="Arial" w:hAnsi="Arial" w:cs="Arial"/>
                <w:b/>
                <w:bCs/>
                <w:color w:val="4472C4" w:themeColor="accent5"/>
                <w:sz w:val="24"/>
                <w:szCs w:val="24"/>
              </w:rPr>
              <w:t xml:space="preserve">[Insert conditions from the </w:t>
            </w:r>
            <w:r w:rsidR="005C15F6">
              <w:rPr>
                <w:rFonts w:ascii="Arial" w:hAnsi="Arial" w:cs="Arial"/>
                <w:b/>
                <w:bCs/>
                <w:color w:val="4472C4" w:themeColor="accent5"/>
                <w:sz w:val="24"/>
                <w:szCs w:val="24"/>
              </w:rPr>
              <w:t>critical</w:t>
            </w:r>
            <w:r w:rsidRPr="00DF67B0">
              <w:rPr>
                <w:rFonts w:ascii="Arial" w:hAnsi="Arial" w:cs="Arial"/>
                <w:b/>
                <w:bCs/>
                <w:color w:val="4472C4" w:themeColor="accent5"/>
                <w:sz w:val="24"/>
                <w:szCs w:val="24"/>
              </w:rPr>
              <w:t xml:space="preserve"> stage that have impacted water supply.</w:t>
            </w:r>
            <w:r>
              <w:rPr>
                <w:rFonts w:ascii="Arial" w:hAnsi="Arial" w:cs="Arial"/>
                <w:b/>
                <w:bCs/>
                <w:color w:val="4472C4" w:themeColor="accent5"/>
                <w:sz w:val="24"/>
                <w:szCs w:val="24"/>
              </w:rPr>
              <w:t xml:space="preserve"> Examples: groundwater monitoring efforts indicate </w:t>
            </w:r>
            <w:r w:rsidRPr="005C15F6">
              <w:rPr>
                <w:rFonts w:ascii="Arial" w:hAnsi="Arial" w:cs="Arial"/>
                <w:b/>
                <w:bCs/>
                <w:color w:val="4472C4" w:themeColor="accent5"/>
                <w:sz w:val="24"/>
                <w:szCs w:val="24"/>
              </w:rPr>
              <w:t>u</w:t>
            </w:r>
            <w:r w:rsidRPr="000B7E12">
              <w:rPr>
                <w:rFonts w:ascii="Arial" w:hAnsi="Arial" w:cs="Arial"/>
                <w:b/>
                <w:bCs/>
                <w:color w:val="4472C4" w:themeColor="accent5"/>
                <w:sz w:val="24"/>
                <w:szCs w:val="24"/>
              </w:rPr>
              <w:t>p to 50% of groundwater wells have gone dry and are out of service</w:t>
            </w:r>
            <w:r w:rsidRPr="005C15F6">
              <w:rPr>
                <w:rFonts w:ascii="Arial" w:hAnsi="Arial" w:cs="Arial"/>
                <w:b/>
                <w:bCs/>
                <w:color w:val="4472C4" w:themeColor="accent5"/>
                <w:sz w:val="24"/>
                <w:szCs w:val="24"/>
              </w:rPr>
              <w:t xml:space="preserve">, </w:t>
            </w:r>
            <w:r w:rsidRPr="000B7E12">
              <w:rPr>
                <w:rFonts w:ascii="Arial" w:hAnsi="Arial" w:cs="Arial"/>
                <w:b/>
                <w:bCs/>
                <w:color w:val="4472C4" w:themeColor="accent5"/>
                <w:sz w:val="24"/>
                <w:szCs w:val="24"/>
              </w:rPr>
              <w:t>potable water supply</w:t>
            </w:r>
            <w:r w:rsidRPr="005C15F6">
              <w:rPr>
                <w:rFonts w:ascii="Arial" w:hAnsi="Arial" w:cs="Arial"/>
                <w:b/>
                <w:bCs/>
                <w:color w:val="4472C4" w:themeColor="accent5"/>
                <w:sz w:val="24"/>
                <w:szCs w:val="24"/>
              </w:rPr>
              <w:t xml:space="preserve"> needs of the community</w:t>
            </w:r>
            <w:r w:rsidRPr="000B7E12">
              <w:rPr>
                <w:rFonts w:ascii="Arial" w:hAnsi="Arial" w:cs="Arial"/>
                <w:b/>
                <w:bCs/>
                <w:color w:val="4472C4" w:themeColor="accent5"/>
                <w:sz w:val="24"/>
                <w:szCs w:val="24"/>
              </w:rPr>
              <w:t xml:space="preserve"> are not being met</w:t>
            </w:r>
            <w:r w:rsidRPr="005C15F6">
              <w:rPr>
                <w:rFonts w:ascii="Arial" w:hAnsi="Arial" w:cs="Arial"/>
                <w:b/>
                <w:bCs/>
                <w:color w:val="4472C4" w:themeColor="accent5"/>
                <w:sz w:val="24"/>
                <w:szCs w:val="24"/>
              </w:rPr>
              <w:t xml:space="preserve"> by </w:t>
            </w:r>
            <w:r w:rsidR="005C15F6" w:rsidRPr="005C15F6">
              <w:rPr>
                <w:rFonts w:ascii="Arial" w:hAnsi="Arial" w:cs="Arial"/>
                <w:b/>
                <w:bCs/>
                <w:color w:val="4472C4" w:themeColor="accent5"/>
                <w:sz w:val="24"/>
                <w:szCs w:val="24"/>
              </w:rPr>
              <w:t>local sources.]</w:t>
            </w:r>
            <w:r w:rsidRPr="000B7E12">
              <w:rPr>
                <w:rFonts w:ascii="Arial" w:hAnsi="Arial" w:cs="Arial"/>
                <w:color w:val="4472C4" w:themeColor="accent5"/>
                <w:sz w:val="24"/>
                <w:szCs w:val="24"/>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16796F7" w14:textId="6664A6BF" w:rsidR="000B7E12" w:rsidRPr="000B7E12" w:rsidRDefault="000B7E12" w:rsidP="000B7E12">
            <w:pPr>
              <w:pStyle w:val="CommentText"/>
              <w:spacing w:before="240" w:after="240"/>
              <w:rPr>
                <w:rFonts w:ascii="Arial" w:hAnsi="Arial" w:cs="Arial"/>
                <w:sz w:val="24"/>
                <w:szCs w:val="24"/>
              </w:rPr>
            </w:pPr>
            <w:r>
              <w:rPr>
                <w:rFonts w:ascii="Arial" w:hAnsi="Arial" w:cs="Arial"/>
                <w:sz w:val="24"/>
                <w:szCs w:val="24"/>
              </w:rPr>
              <w:t>Water shortage is 5</w:t>
            </w:r>
            <w:r w:rsidRPr="000B7E12">
              <w:rPr>
                <w:rFonts w:ascii="Arial" w:hAnsi="Arial" w:cs="Arial"/>
                <w:sz w:val="24"/>
                <w:szCs w:val="24"/>
              </w:rPr>
              <w:t>0% </w:t>
            </w:r>
            <w:r>
              <w:rPr>
                <w:rFonts w:ascii="Arial" w:hAnsi="Arial" w:cs="Arial"/>
                <w:sz w:val="24"/>
                <w:szCs w:val="24"/>
              </w:rPr>
              <w:t>less than expected water supply level</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0E175A60" w14:textId="73471BD2" w:rsidR="000B7E12" w:rsidRPr="000B7E12" w:rsidRDefault="005C15F6" w:rsidP="000B7E12">
            <w:pPr>
              <w:pStyle w:val="CommentText"/>
              <w:spacing w:before="240" w:after="240"/>
              <w:rPr>
                <w:rFonts w:ascii="Arial" w:hAnsi="Arial" w:cs="Arial"/>
                <w:b/>
                <w:bCs/>
                <w:sz w:val="24"/>
                <w:szCs w:val="24"/>
              </w:rPr>
            </w:pPr>
            <w:r w:rsidRPr="005C15F6">
              <w:rPr>
                <w:rFonts w:ascii="Arial" w:hAnsi="Arial" w:cs="Arial"/>
                <w:b/>
                <w:bCs/>
                <w:color w:val="4472C4" w:themeColor="accent5"/>
                <w:sz w:val="24"/>
                <w:szCs w:val="24"/>
              </w:rPr>
              <w:t>[Insert emergency response actions to be taken during an emergency stage. Examples: Continue water monitoring efforts listed in watch stage, outreach to the community regarding the water shortage and water conservation efforts, reach out to mutual aid organizations for assistance, continue looking</w:t>
            </w:r>
            <w:r w:rsidR="000B7E12" w:rsidRPr="000B7E12">
              <w:rPr>
                <w:rFonts w:ascii="Arial" w:hAnsi="Arial" w:cs="Arial"/>
                <w:b/>
                <w:bCs/>
                <w:color w:val="4472C4" w:themeColor="accent5"/>
                <w:sz w:val="24"/>
                <w:szCs w:val="24"/>
              </w:rPr>
              <w:t xml:space="preserve"> at alternative water supply options</w:t>
            </w:r>
            <w:r>
              <w:rPr>
                <w:rFonts w:ascii="Arial" w:hAnsi="Arial" w:cs="Arial"/>
                <w:b/>
                <w:bCs/>
                <w:color w:val="4472C4" w:themeColor="accent5"/>
                <w:sz w:val="24"/>
                <w:szCs w:val="24"/>
              </w:rPr>
              <w:t xml:space="preserve"> such as a new source, nearby intertie connection, or consolidation</w:t>
            </w:r>
            <w:r w:rsidR="000B7E12" w:rsidRPr="000B7E12">
              <w:rPr>
                <w:rFonts w:ascii="Arial" w:hAnsi="Arial" w:cs="Arial"/>
                <w:b/>
                <w:bCs/>
                <w:color w:val="4472C4" w:themeColor="accent5"/>
                <w:sz w:val="24"/>
                <w:szCs w:val="24"/>
              </w:rPr>
              <w:t>.</w:t>
            </w:r>
            <w:r w:rsidR="00392325">
              <w:rPr>
                <w:rFonts w:ascii="Arial" w:hAnsi="Arial" w:cs="Arial"/>
                <w:b/>
                <w:bCs/>
                <w:color w:val="4472C4" w:themeColor="accent5"/>
                <w:sz w:val="24"/>
                <w:szCs w:val="24"/>
              </w:rPr>
              <w:t xml:space="preserve"> </w:t>
            </w:r>
            <w:r w:rsidR="008E014B" w:rsidRPr="009C4B55">
              <w:rPr>
                <w:rFonts w:ascii="Arial" w:hAnsi="Arial" w:cs="Arial"/>
                <w:b/>
                <w:bCs/>
                <w:color w:val="4472C4" w:themeColor="accent5"/>
                <w:sz w:val="24"/>
                <w:szCs w:val="24"/>
              </w:rPr>
              <w:t xml:space="preserve">Notify contacts listed in Table 1. SWRCB DDW and County Department personnel of </w:t>
            </w:r>
            <w:r w:rsidR="009C4B55" w:rsidRPr="009C4B55">
              <w:rPr>
                <w:rFonts w:ascii="Arial" w:hAnsi="Arial" w:cs="Arial"/>
                <w:b/>
                <w:bCs/>
                <w:color w:val="4472C4" w:themeColor="accent5"/>
                <w:sz w:val="24"/>
                <w:szCs w:val="24"/>
              </w:rPr>
              <w:t xml:space="preserve">the </w:t>
            </w:r>
            <w:r w:rsidR="008E014B" w:rsidRPr="009C4B55">
              <w:rPr>
                <w:rFonts w:ascii="Arial" w:hAnsi="Arial" w:cs="Arial"/>
                <w:b/>
                <w:bCs/>
                <w:color w:val="4472C4" w:themeColor="accent5"/>
                <w:sz w:val="24"/>
                <w:szCs w:val="24"/>
              </w:rPr>
              <w:t>Stage 5 emergency.</w:t>
            </w:r>
            <w:r w:rsidR="00B815BD">
              <w:rPr>
                <w:rFonts w:ascii="Arial" w:hAnsi="Arial" w:cs="Arial"/>
                <w:b/>
                <w:bCs/>
                <w:color w:val="4472C4" w:themeColor="accent5"/>
                <w:sz w:val="24"/>
                <w:szCs w:val="24"/>
              </w:rPr>
              <w:t>]</w:t>
            </w:r>
          </w:p>
        </w:tc>
      </w:tr>
      <w:tr w:rsidR="000B7E12" w:rsidRPr="000B7E12" w14:paraId="401276E7" w14:textId="77777777" w:rsidTr="000C6824">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C4D9E41" w14:textId="77777777" w:rsidR="000B7E12" w:rsidRPr="000B7E12" w:rsidRDefault="000B7E12" w:rsidP="000B7E12">
            <w:pPr>
              <w:pStyle w:val="CommentText"/>
              <w:spacing w:before="240" w:after="240"/>
              <w:rPr>
                <w:rFonts w:ascii="Arial" w:hAnsi="Arial" w:cs="Arial"/>
                <w:sz w:val="24"/>
                <w:szCs w:val="24"/>
              </w:rPr>
            </w:pPr>
            <w:r w:rsidRPr="000B7E12">
              <w:rPr>
                <w:rFonts w:ascii="Arial" w:hAnsi="Arial" w:cs="Arial"/>
                <w:b/>
                <w:bCs/>
                <w:sz w:val="24"/>
                <w:szCs w:val="24"/>
              </w:rPr>
              <w:lastRenderedPageBreak/>
              <w:t xml:space="preserve">Stage 6 – </w:t>
            </w:r>
            <w:r w:rsidRPr="000B7E12">
              <w:rPr>
                <w:rFonts w:ascii="Arial" w:hAnsi="Arial" w:cs="Arial"/>
                <w:sz w:val="24"/>
                <w:szCs w:val="24"/>
              </w:rPr>
              <w:t>CATASTROPHIC WATER LOSS </w:t>
            </w:r>
          </w:p>
        </w:tc>
        <w:tc>
          <w:tcPr>
            <w:tcW w:w="3128" w:type="dxa"/>
            <w:tcBorders>
              <w:top w:val="single" w:sz="6" w:space="0" w:color="auto"/>
              <w:left w:val="single" w:sz="6" w:space="0" w:color="auto"/>
              <w:bottom w:val="single" w:sz="6" w:space="0" w:color="auto"/>
              <w:right w:val="single" w:sz="6" w:space="0" w:color="auto"/>
            </w:tcBorders>
            <w:shd w:val="clear" w:color="auto" w:fill="auto"/>
            <w:hideMark/>
          </w:tcPr>
          <w:p w14:paraId="1BDCD8A5" w14:textId="77777777" w:rsidR="000C6824" w:rsidRDefault="005C15F6" w:rsidP="000B7E12">
            <w:pPr>
              <w:pStyle w:val="CommentText"/>
              <w:spacing w:before="240" w:after="240"/>
              <w:rPr>
                <w:rFonts w:ascii="Arial" w:hAnsi="Arial" w:cs="Arial"/>
                <w:sz w:val="24"/>
                <w:szCs w:val="24"/>
              </w:rPr>
            </w:pPr>
            <w:r>
              <w:rPr>
                <w:rFonts w:ascii="Arial" w:hAnsi="Arial" w:cs="Arial"/>
                <w:sz w:val="24"/>
                <w:szCs w:val="24"/>
              </w:rPr>
              <w:t>Emergency</w:t>
            </w:r>
            <w:r w:rsidRPr="00834554">
              <w:rPr>
                <w:rFonts w:ascii="Arial" w:hAnsi="Arial" w:cs="Arial"/>
                <w:sz w:val="24"/>
                <w:szCs w:val="24"/>
              </w:rPr>
              <w:t xml:space="preserve"> stage actions have indicated decreasing water supply levels.</w:t>
            </w:r>
            <w:r>
              <w:rPr>
                <w:rFonts w:ascii="Arial" w:hAnsi="Arial" w:cs="Arial"/>
                <w:sz w:val="24"/>
                <w:szCs w:val="24"/>
              </w:rPr>
              <w:t xml:space="preserve"> </w:t>
            </w:r>
          </w:p>
          <w:p w14:paraId="78BD1234" w14:textId="37B0FCBE" w:rsidR="000B7E12" w:rsidRPr="000B7E12" w:rsidRDefault="005C15F6" w:rsidP="000B7E12">
            <w:pPr>
              <w:pStyle w:val="CommentText"/>
              <w:spacing w:before="240" w:after="240"/>
              <w:rPr>
                <w:rFonts w:ascii="Arial" w:hAnsi="Arial" w:cs="Arial"/>
                <w:sz w:val="24"/>
                <w:szCs w:val="24"/>
              </w:rPr>
            </w:pPr>
            <w:r w:rsidRPr="00DF67B0">
              <w:rPr>
                <w:rFonts w:ascii="Arial" w:hAnsi="Arial" w:cs="Arial"/>
                <w:b/>
                <w:bCs/>
                <w:color w:val="4472C4" w:themeColor="accent5"/>
                <w:sz w:val="24"/>
                <w:szCs w:val="24"/>
              </w:rPr>
              <w:t xml:space="preserve">[Insert conditions from the </w:t>
            </w:r>
            <w:r>
              <w:rPr>
                <w:rFonts w:ascii="Arial" w:hAnsi="Arial" w:cs="Arial"/>
                <w:b/>
                <w:bCs/>
                <w:color w:val="4472C4" w:themeColor="accent5"/>
                <w:sz w:val="24"/>
                <w:szCs w:val="24"/>
              </w:rPr>
              <w:t>emergency</w:t>
            </w:r>
            <w:r w:rsidRPr="00DF67B0">
              <w:rPr>
                <w:rFonts w:ascii="Arial" w:hAnsi="Arial" w:cs="Arial"/>
                <w:b/>
                <w:bCs/>
                <w:color w:val="4472C4" w:themeColor="accent5"/>
                <w:sz w:val="24"/>
                <w:szCs w:val="24"/>
              </w:rPr>
              <w:t xml:space="preserve"> stage that have impacted water supply.</w:t>
            </w:r>
            <w:r>
              <w:rPr>
                <w:rFonts w:ascii="Arial" w:hAnsi="Arial" w:cs="Arial"/>
                <w:b/>
                <w:bCs/>
                <w:color w:val="4472C4" w:themeColor="accent5"/>
                <w:sz w:val="24"/>
                <w:szCs w:val="24"/>
              </w:rPr>
              <w:t xml:space="preserve"> Examples: at least 50% of community members have called </w:t>
            </w:r>
            <w:r w:rsidRPr="005C15F6">
              <w:rPr>
                <w:rFonts w:ascii="Arial" w:hAnsi="Arial" w:cs="Arial"/>
                <w:b/>
                <w:bCs/>
                <w:color w:val="4472C4" w:themeColor="accent5"/>
                <w:sz w:val="24"/>
                <w:szCs w:val="24"/>
              </w:rPr>
              <w:t>regarding lack of potable water, u</w:t>
            </w:r>
            <w:r w:rsidR="000B7E12" w:rsidRPr="000B7E12">
              <w:rPr>
                <w:rFonts w:ascii="Arial" w:hAnsi="Arial" w:cs="Arial"/>
                <w:b/>
                <w:bCs/>
                <w:color w:val="4472C4" w:themeColor="accent5"/>
                <w:sz w:val="24"/>
                <w:szCs w:val="24"/>
              </w:rPr>
              <w:t>p to 70% of groundwater wells have gone dry</w:t>
            </w:r>
            <w:r w:rsidRPr="005C15F6">
              <w:rPr>
                <w:rFonts w:ascii="Arial" w:hAnsi="Arial" w:cs="Arial"/>
                <w:b/>
                <w:bCs/>
                <w:color w:val="4472C4" w:themeColor="accent5"/>
                <w:sz w:val="24"/>
                <w:szCs w:val="24"/>
              </w:rPr>
              <w:t>,</w:t>
            </w:r>
            <w:r w:rsidR="000B7E12" w:rsidRPr="000B7E12">
              <w:rPr>
                <w:rFonts w:ascii="Arial" w:hAnsi="Arial" w:cs="Arial"/>
                <w:b/>
                <w:bCs/>
                <w:color w:val="4472C4" w:themeColor="accent5"/>
                <w:sz w:val="24"/>
                <w:szCs w:val="24"/>
              </w:rPr>
              <w:t xml:space="preserve"> potable water supply needs cannot be met</w:t>
            </w:r>
            <w:r w:rsidRPr="005C15F6">
              <w:rPr>
                <w:rFonts w:ascii="Arial" w:hAnsi="Arial" w:cs="Arial"/>
                <w:b/>
                <w:bCs/>
                <w:color w:val="4472C4" w:themeColor="accent5"/>
                <w:sz w:val="24"/>
                <w:szCs w:val="24"/>
              </w:rPr>
              <w:t>.]</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87058FE" w14:textId="6F1FA7B3" w:rsidR="000B7E12" w:rsidRPr="000B7E12" w:rsidRDefault="000B7E12" w:rsidP="000B7E12">
            <w:pPr>
              <w:pStyle w:val="CommentText"/>
              <w:spacing w:before="240" w:after="240"/>
              <w:rPr>
                <w:rFonts w:ascii="Arial" w:hAnsi="Arial" w:cs="Arial"/>
                <w:sz w:val="24"/>
                <w:szCs w:val="24"/>
              </w:rPr>
            </w:pPr>
            <w:r>
              <w:rPr>
                <w:rFonts w:ascii="Arial" w:hAnsi="Arial" w:cs="Arial"/>
                <w:sz w:val="24"/>
                <w:szCs w:val="24"/>
              </w:rPr>
              <w:t>Water shortage is 5</w:t>
            </w:r>
            <w:r w:rsidRPr="000B7E12">
              <w:rPr>
                <w:rFonts w:ascii="Arial" w:hAnsi="Arial" w:cs="Arial"/>
                <w:sz w:val="24"/>
                <w:szCs w:val="24"/>
              </w:rPr>
              <w:t>0% </w:t>
            </w:r>
            <w:r>
              <w:rPr>
                <w:rFonts w:ascii="Arial" w:hAnsi="Arial" w:cs="Arial"/>
                <w:sz w:val="24"/>
                <w:szCs w:val="24"/>
              </w:rPr>
              <w:t>less than expected water supply level</w:t>
            </w:r>
          </w:p>
        </w:tc>
        <w:tc>
          <w:tcPr>
            <w:tcW w:w="6502" w:type="dxa"/>
            <w:tcBorders>
              <w:top w:val="single" w:sz="6" w:space="0" w:color="auto"/>
              <w:left w:val="single" w:sz="6" w:space="0" w:color="auto"/>
              <w:bottom w:val="single" w:sz="6" w:space="0" w:color="auto"/>
              <w:right w:val="single" w:sz="6" w:space="0" w:color="auto"/>
            </w:tcBorders>
            <w:shd w:val="clear" w:color="auto" w:fill="auto"/>
            <w:hideMark/>
          </w:tcPr>
          <w:p w14:paraId="5912C4BD" w14:textId="0A032CE5" w:rsidR="000B7E12" w:rsidRPr="000B7E12" w:rsidRDefault="005C15F6" w:rsidP="000B7E12">
            <w:pPr>
              <w:pStyle w:val="CommentText"/>
              <w:spacing w:before="240" w:after="240"/>
              <w:rPr>
                <w:rFonts w:ascii="Arial" w:hAnsi="Arial" w:cs="Arial"/>
                <w:sz w:val="24"/>
                <w:szCs w:val="24"/>
              </w:rPr>
            </w:pPr>
            <w:r w:rsidRPr="005C15F6">
              <w:rPr>
                <w:rFonts w:ascii="Arial" w:hAnsi="Arial" w:cs="Arial"/>
                <w:b/>
                <w:bCs/>
                <w:color w:val="4472C4" w:themeColor="accent5"/>
                <w:sz w:val="24"/>
                <w:szCs w:val="24"/>
              </w:rPr>
              <w:t xml:space="preserve">[Insert emergency response actions to be taken during a </w:t>
            </w:r>
            <w:r>
              <w:rPr>
                <w:rFonts w:ascii="Arial" w:hAnsi="Arial" w:cs="Arial"/>
                <w:b/>
                <w:bCs/>
                <w:color w:val="4472C4" w:themeColor="accent5"/>
                <w:sz w:val="24"/>
                <w:szCs w:val="24"/>
              </w:rPr>
              <w:t>catastrophic water loss</w:t>
            </w:r>
            <w:r w:rsidRPr="005C15F6">
              <w:rPr>
                <w:rFonts w:ascii="Arial" w:hAnsi="Arial" w:cs="Arial"/>
                <w:b/>
                <w:bCs/>
                <w:color w:val="4472C4" w:themeColor="accent5"/>
                <w:sz w:val="24"/>
                <w:szCs w:val="24"/>
              </w:rPr>
              <w:t xml:space="preserve"> stage. Examples: Continue water monitoring efforts listed in watch stage, outreach to the community regarding the water shortage and water conservation efforts, reach out to mutual aid organizations for assistance, continue looking</w:t>
            </w:r>
            <w:r w:rsidRPr="000B7E12">
              <w:rPr>
                <w:rFonts w:ascii="Arial" w:hAnsi="Arial" w:cs="Arial"/>
                <w:b/>
                <w:bCs/>
                <w:color w:val="4472C4" w:themeColor="accent5"/>
                <w:sz w:val="24"/>
                <w:szCs w:val="24"/>
              </w:rPr>
              <w:t xml:space="preserve"> at alternative water supply options</w:t>
            </w:r>
            <w:r>
              <w:rPr>
                <w:rFonts w:ascii="Arial" w:hAnsi="Arial" w:cs="Arial"/>
                <w:b/>
                <w:bCs/>
                <w:color w:val="4472C4" w:themeColor="accent5"/>
                <w:sz w:val="24"/>
                <w:szCs w:val="24"/>
              </w:rPr>
              <w:t xml:space="preserve"> such as a new source, nearby intertie connection, or consolidation</w:t>
            </w:r>
            <w:r w:rsidRPr="000B7E12">
              <w:rPr>
                <w:rFonts w:ascii="Arial" w:hAnsi="Arial" w:cs="Arial"/>
                <w:b/>
                <w:bCs/>
                <w:color w:val="4472C4" w:themeColor="accent5"/>
                <w:sz w:val="24"/>
                <w:szCs w:val="24"/>
              </w:rPr>
              <w:t>.</w:t>
            </w:r>
            <w:r w:rsidR="00CE033C">
              <w:rPr>
                <w:rFonts w:ascii="Arial" w:hAnsi="Arial" w:cs="Arial"/>
                <w:b/>
                <w:bCs/>
                <w:color w:val="4472C4" w:themeColor="accent5"/>
                <w:sz w:val="24"/>
                <w:szCs w:val="24"/>
              </w:rPr>
              <w:t xml:space="preserve"> </w:t>
            </w:r>
            <w:r w:rsidR="0051364B" w:rsidRPr="009C4B55">
              <w:rPr>
                <w:rFonts w:ascii="Arial" w:hAnsi="Arial" w:cs="Arial"/>
                <w:b/>
                <w:bCs/>
                <w:color w:val="4472C4" w:themeColor="accent5"/>
                <w:sz w:val="24"/>
                <w:szCs w:val="24"/>
              </w:rPr>
              <w:t xml:space="preserve">Notify contacts listed in Table 1. SWRCB DDW and County Department personnel of </w:t>
            </w:r>
            <w:r w:rsidR="009C4B55" w:rsidRPr="009C4B55">
              <w:rPr>
                <w:rFonts w:ascii="Arial" w:hAnsi="Arial" w:cs="Arial"/>
                <w:b/>
                <w:bCs/>
                <w:color w:val="4472C4" w:themeColor="accent5"/>
                <w:sz w:val="24"/>
                <w:szCs w:val="24"/>
              </w:rPr>
              <w:t xml:space="preserve">the </w:t>
            </w:r>
            <w:r w:rsidR="0051364B" w:rsidRPr="009C4B55">
              <w:rPr>
                <w:rFonts w:ascii="Arial" w:hAnsi="Arial" w:cs="Arial"/>
                <w:b/>
                <w:bCs/>
                <w:color w:val="4472C4" w:themeColor="accent5"/>
                <w:sz w:val="24"/>
                <w:szCs w:val="24"/>
              </w:rPr>
              <w:t>Stage 6 emergency.</w:t>
            </w:r>
            <w:r w:rsidR="00B815BD">
              <w:rPr>
                <w:rFonts w:ascii="Arial" w:hAnsi="Arial" w:cs="Arial"/>
                <w:b/>
                <w:bCs/>
                <w:color w:val="4472C4" w:themeColor="accent5"/>
                <w:sz w:val="24"/>
                <w:szCs w:val="24"/>
              </w:rPr>
              <w:t>]</w:t>
            </w:r>
          </w:p>
        </w:tc>
      </w:tr>
    </w:tbl>
    <w:p w14:paraId="1D35B78E" w14:textId="5EA8291C" w:rsidR="00131972" w:rsidRDefault="00131972" w:rsidP="00464A99">
      <w:pPr>
        <w:pStyle w:val="CommentText"/>
        <w:spacing w:before="240" w:after="240" w:line="240" w:lineRule="auto"/>
        <w:rPr>
          <w:rFonts w:ascii="Arial" w:hAnsi="Arial" w:cs="Arial"/>
          <w:sz w:val="24"/>
          <w:szCs w:val="24"/>
        </w:rPr>
      </w:pPr>
      <w:r>
        <w:rPr>
          <w:rFonts w:ascii="Arial" w:hAnsi="Arial" w:cs="Arial"/>
          <w:sz w:val="24"/>
          <w:szCs w:val="24"/>
        </w:rPr>
        <w:br w:type="page"/>
      </w:r>
    </w:p>
    <w:p w14:paraId="18E9FF8F" w14:textId="77777777" w:rsidR="00555225" w:rsidRPr="00555225" w:rsidRDefault="00555225" w:rsidP="008F2044">
      <w:pPr>
        <w:spacing w:line="240" w:lineRule="auto"/>
        <w:outlineLvl w:val="1"/>
        <w:rPr>
          <w:rFonts w:ascii="Arial" w:hAnsi="Arial" w:cs="Arial"/>
          <w:b/>
          <w:bCs/>
          <w:sz w:val="24"/>
          <w:szCs w:val="24"/>
        </w:rPr>
      </w:pPr>
      <w:r w:rsidRPr="00555225">
        <w:rPr>
          <w:rFonts w:ascii="Arial" w:hAnsi="Arial" w:cs="Arial"/>
          <w:b/>
          <w:bCs/>
          <w:sz w:val="24"/>
          <w:szCs w:val="24"/>
        </w:rPr>
        <w:lastRenderedPageBreak/>
        <w:t>NOTIFICATION PLAN</w:t>
      </w:r>
    </w:p>
    <w:p w14:paraId="63FDC4A6" w14:textId="72EEB004" w:rsidR="00555225" w:rsidRPr="00555225" w:rsidRDefault="00555225" w:rsidP="008F2044">
      <w:pPr>
        <w:spacing w:line="240" w:lineRule="auto"/>
        <w:rPr>
          <w:rFonts w:ascii="Arial" w:hAnsi="Arial" w:cs="Arial"/>
          <w:sz w:val="24"/>
          <w:szCs w:val="24"/>
        </w:rPr>
      </w:pPr>
      <w:r w:rsidRPr="00555225">
        <w:rPr>
          <w:rFonts w:ascii="Arial" w:hAnsi="Arial" w:cs="Arial"/>
          <w:sz w:val="24"/>
          <w:szCs w:val="24"/>
        </w:rPr>
        <w:t xml:space="preserve">Attach a written description of the method or combination of methods to be used, for example, radio, television, door-to-door, sound truck, etc. to notify customers in an emergency. For each section of your plan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w:t>
      </w:r>
      <w:proofErr w:type="gramStart"/>
      <w:r w:rsidRPr="00555225">
        <w:rPr>
          <w:rFonts w:ascii="Arial" w:hAnsi="Arial" w:cs="Arial"/>
          <w:sz w:val="24"/>
          <w:szCs w:val="24"/>
        </w:rPr>
        <w:t>actually implement</w:t>
      </w:r>
      <w:proofErr w:type="gramEnd"/>
      <w:r w:rsidRPr="00555225">
        <w:rPr>
          <w:rFonts w:ascii="Arial" w:hAnsi="Arial" w:cs="Arial"/>
          <w:sz w:val="24"/>
          <w:szCs w:val="24"/>
        </w:rPr>
        <w:t xml:space="preserve"> them in the event of an emergency. Examples of notification plans are attached for large, medium</w:t>
      </w:r>
      <w:r w:rsidR="00131972">
        <w:rPr>
          <w:rFonts w:ascii="Arial" w:hAnsi="Arial" w:cs="Arial"/>
          <w:sz w:val="24"/>
          <w:szCs w:val="24"/>
        </w:rPr>
        <w:t>,</w:t>
      </w:r>
      <w:r w:rsidRPr="00555225">
        <w:rPr>
          <w:rFonts w:ascii="Arial" w:hAnsi="Arial" w:cs="Arial"/>
          <w:sz w:val="24"/>
          <w:szCs w:val="24"/>
        </w:rPr>
        <w:t xml:space="preserve"> and small communities.</w:t>
      </w:r>
    </w:p>
    <w:p w14:paraId="2B3E7D21" w14:textId="5DC85403" w:rsidR="00555225" w:rsidRPr="00C066BA" w:rsidRDefault="00555225" w:rsidP="00464A99">
      <w:pPr>
        <w:pStyle w:val="BodyText"/>
        <w:spacing w:before="240" w:after="0"/>
        <w:rPr>
          <w:rFonts w:cs="Arial"/>
        </w:rPr>
      </w:pPr>
      <w:r w:rsidRPr="00C066BA">
        <w:rPr>
          <w:rFonts w:cs="Arial"/>
        </w:rPr>
        <w:t>NAME</w:t>
      </w:r>
      <w:r w:rsidRPr="00C066BA">
        <w:rPr>
          <w:rFonts w:cs="Arial"/>
          <w:color w:val="2E74B5" w:themeColor="accent1" w:themeShade="BF"/>
        </w:rPr>
        <w:t>:</w:t>
      </w:r>
      <w:r w:rsidRPr="00C066BA">
        <w:rPr>
          <w:rFonts w:cs="Arial"/>
          <w:b/>
          <w:bCs/>
          <w:color w:val="2E74B5" w:themeColor="accent1" w:themeShade="BF"/>
        </w:rPr>
        <w:t>[Insert name of Water System representative who has completed this plan]</w:t>
      </w:r>
    </w:p>
    <w:p w14:paraId="78232A29" w14:textId="77777777" w:rsidR="00C066BA" w:rsidRDefault="00555225" w:rsidP="008F2044">
      <w:pPr>
        <w:pStyle w:val="BodyText"/>
        <w:spacing w:after="0"/>
        <w:rPr>
          <w:rFonts w:cs="Arial"/>
          <w:b/>
          <w:bCs/>
          <w:color w:val="2E74B5" w:themeColor="accent1" w:themeShade="BF"/>
        </w:rPr>
      </w:pPr>
      <w:r w:rsidRPr="00C066BA">
        <w:rPr>
          <w:rFonts w:cs="Arial"/>
        </w:rPr>
        <w:t>DATE</w:t>
      </w:r>
      <w:r w:rsidRPr="00C066BA">
        <w:rPr>
          <w:rFonts w:cs="Arial"/>
          <w:color w:val="2E74B5" w:themeColor="accent1" w:themeShade="BF"/>
        </w:rPr>
        <w:t xml:space="preserve">: </w:t>
      </w:r>
      <w:r w:rsidRPr="00C066BA">
        <w:rPr>
          <w:rFonts w:cs="Arial"/>
          <w:b/>
          <w:bCs/>
          <w:color w:val="2E74B5" w:themeColor="accent1" w:themeShade="BF"/>
        </w:rPr>
        <w:t>[Insert date of completion of this plan]</w:t>
      </w:r>
    </w:p>
    <w:p w14:paraId="4C387E51" w14:textId="304990E4" w:rsidR="00131972" w:rsidRDefault="00555225" w:rsidP="00464A99">
      <w:pPr>
        <w:pStyle w:val="BodyText"/>
        <w:rPr>
          <w:rFonts w:cs="Arial"/>
          <w:b/>
          <w:bCs/>
          <w:color w:val="2E74B5" w:themeColor="accent1" w:themeShade="BF"/>
        </w:rPr>
      </w:pPr>
      <w:r w:rsidRPr="00555225">
        <w:rPr>
          <w:rFonts w:cs="Arial"/>
        </w:rPr>
        <w:t>SIGNATURE:</w:t>
      </w:r>
      <w:r w:rsidRPr="00555225">
        <w:rPr>
          <w:rFonts w:cs="Arial"/>
          <w:b/>
          <w:bCs/>
          <w:color w:val="2E74B5" w:themeColor="accent1" w:themeShade="BF"/>
        </w:rPr>
        <w:t>[Insert Signature of Water System representative who has completed this plan</w:t>
      </w:r>
    </w:p>
    <w:p w14:paraId="11484B3B" w14:textId="77777777" w:rsidR="00131972" w:rsidRDefault="00131972">
      <w:pPr>
        <w:spacing w:line="240" w:lineRule="auto"/>
        <w:rPr>
          <w:rFonts w:ascii="Arial" w:eastAsia="Times New Roman" w:hAnsi="Arial" w:cs="Arial"/>
          <w:b/>
          <w:bCs/>
          <w:color w:val="2E74B5" w:themeColor="accent1" w:themeShade="BF"/>
          <w:sz w:val="24"/>
          <w:szCs w:val="24"/>
        </w:rPr>
      </w:pPr>
      <w:r>
        <w:rPr>
          <w:rFonts w:cs="Arial"/>
          <w:b/>
          <w:bCs/>
          <w:color w:val="2E74B5" w:themeColor="accent1" w:themeShade="BF"/>
        </w:rPr>
        <w:br w:type="page"/>
      </w:r>
    </w:p>
    <w:p w14:paraId="23F6AB88" w14:textId="7D274031" w:rsidR="00555225" w:rsidRPr="00555225" w:rsidRDefault="00555225" w:rsidP="00131972">
      <w:pPr>
        <w:spacing w:after="240" w:line="240" w:lineRule="auto"/>
        <w:outlineLvl w:val="1"/>
        <w:rPr>
          <w:rFonts w:ascii="Arial" w:hAnsi="Arial" w:cs="Arial"/>
          <w:b/>
          <w:bCs/>
          <w:sz w:val="24"/>
          <w:szCs w:val="24"/>
        </w:rPr>
      </w:pPr>
      <w:r w:rsidRPr="00555225">
        <w:rPr>
          <w:rFonts w:ascii="Arial" w:hAnsi="Arial" w:cs="Arial"/>
          <w:b/>
          <w:bCs/>
          <w:sz w:val="24"/>
          <w:szCs w:val="24"/>
        </w:rPr>
        <w:lastRenderedPageBreak/>
        <w:t xml:space="preserve">EXAMPLE </w:t>
      </w:r>
      <w:r w:rsidR="00A348D1">
        <w:rPr>
          <w:rFonts w:ascii="Arial" w:hAnsi="Arial" w:cs="Arial"/>
          <w:b/>
          <w:bCs/>
          <w:sz w:val="24"/>
          <w:szCs w:val="24"/>
        </w:rPr>
        <w:t xml:space="preserve">NOTIFICATION </w:t>
      </w:r>
      <w:r w:rsidRPr="00555225">
        <w:rPr>
          <w:rFonts w:ascii="Arial" w:hAnsi="Arial" w:cs="Arial"/>
          <w:b/>
          <w:bCs/>
          <w:sz w:val="24"/>
          <w:szCs w:val="24"/>
        </w:rPr>
        <w:t>PLANS FOR COMMUNITY WATER SYSTEMS</w:t>
      </w:r>
    </w:p>
    <w:p w14:paraId="491F34EE" w14:textId="77777777"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The following example plans are provided to assist community water systems in developing their own Emergency Notification Plans.</w:t>
      </w:r>
    </w:p>
    <w:p w14:paraId="4D3E74F6" w14:textId="77777777" w:rsidR="00555225" w:rsidRPr="00555225" w:rsidRDefault="00555225" w:rsidP="00131972">
      <w:pPr>
        <w:spacing w:after="240" w:line="240" w:lineRule="auto"/>
        <w:outlineLvl w:val="2"/>
        <w:rPr>
          <w:rFonts w:ascii="Arial" w:hAnsi="Arial" w:cs="Arial"/>
          <w:b/>
          <w:sz w:val="24"/>
          <w:szCs w:val="24"/>
        </w:rPr>
      </w:pPr>
      <w:r w:rsidRPr="00555225">
        <w:rPr>
          <w:rFonts w:ascii="Arial" w:hAnsi="Arial" w:cs="Arial"/>
          <w:b/>
          <w:sz w:val="24"/>
          <w:szCs w:val="24"/>
        </w:rPr>
        <w:t>PLAN 1 Medium Community</w:t>
      </w:r>
    </w:p>
    <w:p w14:paraId="7019EDC9" w14:textId="182F743D"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 xml:space="preserve">During regular working hours our people will contact the news media at television station </w:t>
      </w:r>
      <w:r w:rsidRPr="00555225">
        <w:rPr>
          <w:rFonts w:ascii="Arial" w:hAnsi="Arial" w:cs="Arial"/>
          <w:sz w:val="24"/>
          <w:szCs w:val="24"/>
          <w:u w:val="single"/>
        </w:rPr>
        <w:t>KXYZ</w:t>
      </w:r>
      <w:r w:rsidRPr="00555225">
        <w:rPr>
          <w:rFonts w:ascii="Arial" w:hAnsi="Arial" w:cs="Arial"/>
          <w:sz w:val="24"/>
          <w:szCs w:val="24"/>
        </w:rPr>
        <w:t xml:space="preserve"> to broadcast the necessary warning.</w:t>
      </w:r>
      <w:r w:rsidR="00131972">
        <w:rPr>
          <w:rFonts w:ascii="Arial" w:hAnsi="Arial" w:cs="Arial"/>
          <w:sz w:val="24"/>
          <w:szCs w:val="24"/>
        </w:rPr>
        <w:t xml:space="preserve"> </w:t>
      </w:r>
      <w:r w:rsidRPr="00555225">
        <w:rPr>
          <w:rFonts w:ascii="Arial" w:hAnsi="Arial" w:cs="Arial"/>
          <w:sz w:val="24"/>
          <w:szCs w:val="24"/>
        </w:rPr>
        <w:t>The local radio stations will also be contacted.</w:t>
      </w:r>
      <w:r w:rsidR="00131972">
        <w:rPr>
          <w:rFonts w:ascii="Arial" w:hAnsi="Arial" w:cs="Arial"/>
          <w:sz w:val="24"/>
          <w:szCs w:val="24"/>
        </w:rPr>
        <w:t xml:space="preserve"> </w:t>
      </w:r>
      <w:r w:rsidRPr="00555225">
        <w:rPr>
          <w:rFonts w:ascii="Arial" w:hAnsi="Arial" w:cs="Arial"/>
          <w:sz w:val="24"/>
          <w:szCs w:val="24"/>
        </w:rPr>
        <w:t xml:space="preserve">The television and radio </w:t>
      </w:r>
      <w:proofErr w:type="gramStart"/>
      <w:r w:rsidRPr="00555225">
        <w:rPr>
          <w:rFonts w:ascii="Arial" w:hAnsi="Arial" w:cs="Arial"/>
          <w:sz w:val="24"/>
          <w:szCs w:val="24"/>
        </w:rPr>
        <w:t>personnel</w:t>
      </w:r>
      <w:proofErr w:type="gramEnd"/>
      <w:r w:rsidRPr="00555225">
        <w:rPr>
          <w:rFonts w:ascii="Arial" w:hAnsi="Arial" w:cs="Arial"/>
          <w:sz w:val="24"/>
          <w:szCs w:val="24"/>
        </w:rPr>
        <w:t xml:space="preserve"> are available at all hours.</w:t>
      </w:r>
      <w:r w:rsidR="00131972">
        <w:rPr>
          <w:rFonts w:ascii="Arial" w:hAnsi="Arial" w:cs="Arial"/>
          <w:sz w:val="24"/>
          <w:szCs w:val="24"/>
        </w:rPr>
        <w:t xml:space="preserve"> </w:t>
      </w:r>
      <w:r w:rsidRPr="00555225">
        <w:rPr>
          <w:rFonts w:ascii="Arial" w:hAnsi="Arial" w:cs="Arial"/>
          <w:sz w:val="24"/>
          <w:szCs w:val="24"/>
        </w:rPr>
        <w:t xml:space="preserve">As a follow-up measure, we will also contact the </w:t>
      </w:r>
      <w:r w:rsidRPr="00555225">
        <w:rPr>
          <w:rFonts w:ascii="Arial" w:hAnsi="Arial" w:cs="Arial"/>
          <w:sz w:val="24"/>
          <w:szCs w:val="24"/>
          <w:u w:val="single"/>
        </w:rPr>
        <w:t>Daily Bee</w:t>
      </w:r>
      <w:r w:rsidRPr="00555225">
        <w:rPr>
          <w:rFonts w:ascii="Arial" w:hAnsi="Arial" w:cs="Arial"/>
          <w:sz w:val="24"/>
          <w:szCs w:val="24"/>
        </w:rPr>
        <w:t xml:space="preserve">, a local newspaper that serves both </w:t>
      </w:r>
      <w:proofErr w:type="spellStart"/>
      <w:r w:rsidRPr="00555225">
        <w:rPr>
          <w:rFonts w:ascii="Arial" w:hAnsi="Arial" w:cs="Arial"/>
          <w:sz w:val="24"/>
          <w:szCs w:val="24"/>
          <w:u w:val="single"/>
        </w:rPr>
        <w:t>Ourtown</w:t>
      </w:r>
      <w:proofErr w:type="spellEnd"/>
      <w:r w:rsidRPr="00555225">
        <w:rPr>
          <w:rFonts w:ascii="Arial" w:hAnsi="Arial" w:cs="Arial"/>
          <w:sz w:val="24"/>
          <w:szCs w:val="24"/>
        </w:rPr>
        <w:t xml:space="preserve"> and </w:t>
      </w:r>
      <w:r w:rsidRPr="00555225">
        <w:rPr>
          <w:rFonts w:ascii="Arial" w:hAnsi="Arial" w:cs="Arial"/>
          <w:sz w:val="24"/>
          <w:szCs w:val="24"/>
          <w:u w:val="single"/>
        </w:rPr>
        <w:t>Hometown</w:t>
      </w:r>
      <w:r w:rsidRPr="00555225">
        <w:rPr>
          <w:rFonts w:ascii="Arial" w:hAnsi="Arial" w:cs="Arial"/>
          <w:sz w:val="24"/>
          <w:szCs w:val="24"/>
        </w:rPr>
        <w:t>.</w:t>
      </w:r>
    </w:p>
    <w:p w14:paraId="5AB95F85" w14:textId="77B6DB33"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The warnings will be issued in both English and Spanish to cover all members of the community.</w:t>
      </w:r>
      <w:r w:rsidR="00131972">
        <w:rPr>
          <w:rFonts w:ascii="Arial" w:hAnsi="Arial" w:cs="Arial"/>
          <w:sz w:val="24"/>
          <w:szCs w:val="24"/>
        </w:rPr>
        <w:t xml:space="preserve"> </w:t>
      </w:r>
      <w:r w:rsidRPr="00555225">
        <w:rPr>
          <w:rFonts w:ascii="Arial" w:hAnsi="Arial" w:cs="Arial"/>
          <w:sz w:val="24"/>
          <w:szCs w:val="24"/>
        </w:rPr>
        <w:t xml:space="preserve">Outlying areas of the water service area (such as </w:t>
      </w:r>
      <w:r w:rsidRPr="00555225">
        <w:rPr>
          <w:rFonts w:ascii="Arial" w:hAnsi="Arial" w:cs="Arial"/>
          <w:sz w:val="24"/>
          <w:szCs w:val="24"/>
          <w:u w:val="single"/>
        </w:rPr>
        <w:t>Isolated Canyon</w:t>
      </w:r>
      <w:r w:rsidRPr="00555225">
        <w:rPr>
          <w:rFonts w:ascii="Arial" w:hAnsi="Arial" w:cs="Arial"/>
          <w:sz w:val="24"/>
          <w:szCs w:val="24"/>
        </w:rPr>
        <w:t xml:space="preserve"> and </w:t>
      </w:r>
      <w:r w:rsidRPr="00555225">
        <w:rPr>
          <w:rFonts w:ascii="Arial" w:hAnsi="Arial" w:cs="Arial"/>
          <w:sz w:val="24"/>
          <w:szCs w:val="24"/>
          <w:u w:val="single"/>
        </w:rPr>
        <w:t>Lonesome Mountain</w:t>
      </w:r>
      <w:r w:rsidRPr="00555225">
        <w:rPr>
          <w:rFonts w:ascii="Arial" w:hAnsi="Arial" w:cs="Arial"/>
          <w:sz w:val="24"/>
          <w:szCs w:val="24"/>
        </w:rPr>
        <w:t xml:space="preserve"> subdivisions) will also be notified by sound truck and/or handbill distributed to their respective areas.</w:t>
      </w:r>
      <w:r w:rsidR="00131972">
        <w:rPr>
          <w:rFonts w:ascii="Arial" w:hAnsi="Arial" w:cs="Arial"/>
          <w:sz w:val="24"/>
          <w:szCs w:val="24"/>
        </w:rPr>
        <w:t xml:space="preserve"> </w:t>
      </w:r>
      <w:proofErr w:type="gramStart"/>
      <w:r w:rsidRPr="00555225">
        <w:rPr>
          <w:rFonts w:ascii="Arial" w:hAnsi="Arial" w:cs="Arial"/>
          <w:sz w:val="24"/>
          <w:szCs w:val="24"/>
        </w:rPr>
        <w:t>Both of these</w:t>
      </w:r>
      <w:proofErr w:type="gramEnd"/>
      <w:r w:rsidRPr="00555225">
        <w:rPr>
          <w:rFonts w:ascii="Arial" w:hAnsi="Arial" w:cs="Arial"/>
          <w:sz w:val="24"/>
          <w:szCs w:val="24"/>
        </w:rPr>
        <w:t xml:space="preserve"> areas are very </w:t>
      </w:r>
      <w:r w:rsidR="00FB2847" w:rsidRPr="00555225">
        <w:rPr>
          <w:rFonts w:ascii="Arial" w:hAnsi="Arial" w:cs="Arial"/>
          <w:sz w:val="24"/>
          <w:szCs w:val="24"/>
        </w:rPr>
        <w:t>small,</w:t>
      </w:r>
      <w:r w:rsidRPr="00555225">
        <w:rPr>
          <w:rFonts w:ascii="Arial" w:hAnsi="Arial" w:cs="Arial"/>
          <w:sz w:val="24"/>
          <w:szCs w:val="24"/>
        </w:rPr>
        <w:t xml:space="preserve"> and this can be done quite quickly.</w:t>
      </w:r>
    </w:p>
    <w:p w14:paraId="4E200F42" w14:textId="58985392"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A special telephone answering service can also be quickly set up at the utility headquarters (using the regular company numbers) to answer questions that will come in from consumers.</w:t>
      </w:r>
      <w:r w:rsidR="00131972">
        <w:rPr>
          <w:rFonts w:ascii="Arial" w:hAnsi="Arial" w:cs="Arial"/>
          <w:sz w:val="24"/>
          <w:szCs w:val="24"/>
        </w:rPr>
        <w:t xml:space="preserve"> </w:t>
      </w:r>
      <w:r w:rsidRPr="00555225">
        <w:rPr>
          <w:rFonts w:ascii="Arial" w:hAnsi="Arial" w:cs="Arial"/>
          <w:sz w:val="24"/>
          <w:szCs w:val="24"/>
        </w:rPr>
        <w:t xml:space="preserve">Questions are anticipated, especially from the </w:t>
      </w:r>
      <w:r w:rsidRPr="00555225">
        <w:rPr>
          <w:rFonts w:ascii="Arial" w:hAnsi="Arial" w:cs="Arial"/>
          <w:sz w:val="24"/>
          <w:szCs w:val="24"/>
          <w:u w:val="single"/>
        </w:rPr>
        <w:t>Hometown</w:t>
      </w:r>
      <w:r w:rsidRPr="00555225">
        <w:rPr>
          <w:rFonts w:ascii="Arial" w:hAnsi="Arial" w:cs="Arial"/>
          <w:sz w:val="24"/>
          <w:szCs w:val="24"/>
        </w:rPr>
        <w:t xml:space="preserve"> area, because that area is served by three different water companies.</w:t>
      </w:r>
      <w:r w:rsidR="00131972">
        <w:rPr>
          <w:rFonts w:ascii="Arial" w:hAnsi="Arial" w:cs="Arial"/>
          <w:sz w:val="24"/>
          <w:szCs w:val="24"/>
        </w:rPr>
        <w:t xml:space="preserve"> </w:t>
      </w:r>
      <w:r w:rsidRPr="00555225">
        <w:rPr>
          <w:rFonts w:ascii="Arial" w:hAnsi="Arial" w:cs="Arial"/>
          <w:sz w:val="24"/>
          <w:szCs w:val="24"/>
        </w:rPr>
        <w:t>A map will be available to the telephone answering personnel to determine the water company serving the caller.</w:t>
      </w:r>
    </w:p>
    <w:p w14:paraId="08595578" w14:textId="094CFF4F"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It is anticipated that the time for notification to the television and radio audiences will be very short.</w:t>
      </w:r>
      <w:r w:rsidR="00131972">
        <w:rPr>
          <w:rFonts w:ascii="Arial" w:hAnsi="Arial" w:cs="Arial"/>
          <w:sz w:val="24"/>
          <w:szCs w:val="24"/>
        </w:rPr>
        <w:t xml:space="preserve"> </w:t>
      </w:r>
      <w:r w:rsidRPr="00555225">
        <w:rPr>
          <w:rFonts w:ascii="Arial" w:hAnsi="Arial" w:cs="Arial"/>
          <w:sz w:val="24"/>
          <w:szCs w:val="24"/>
        </w:rPr>
        <w:t>The areas served by handbill and sound truck will also be notified within an hour.</w:t>
      </w:r>
      <w:r w:rsidR="00131972">
        <w:rPr>
          <w:rFonts w:ascii="Arial" w:hAnsi="Arial" w:cs="Arial"/>
          <w:sz w:val="24"/>
          <w:szCs w:val="24"/>
        </w:rPr>
        <w:t xml:space="preserve"> </w:t>
      </w:r>
      <w:r w:rsidRPr="00555225">
        <w:rPr>
          <w:rFonts w:ascii="Arial" w:hAnsi="Arial" w:cs="Arial"/>
          <w:sz w:val="24"/>
          <w:szCs w:val="24"/>
        </w:rPr>
        <w:t xml:space="preserve">For notification to be issued in other than normal hours, the same media will be </w:t>
      </w:r>
      <w:proofErr w:type="gramStart"/>
      <w:r w:rsidRPr="00555225">
        <w:rPr>
          <w:rFonts w:ascii="Arial" w:hAnsi="Arial" w:cs="Arial"/>
          <w:sz w:val="24"/>
          <w:szCs w:val="24"/>
        </w:rPr>
        <w:t>contacted</w:t>
      </w:r>
      <w:proofErr w:type="gramEnd"/>
      <w:r w:rsidRPr="00555225">
        <w:rPr>
          <w:rFonts w:ascii="Arial" w:hAnsi="Arial" w:cs="Arial"/>
          <w:sz w:val="24"/>
          <w:szCs w:val="24"/>
        </w:rPr>
        <w:t xml:space="preserve"> and an announcement will be scheduled for as long as is necessary.</w:t>
      </w:r>
      <w:r w:rsidR="00131972">
        <w:rPr>
          <w:rFonts w:ascii="Arial" w:hAnsi="Arial" w:cs="Arial"/>
          <w:sz w:val="24"/>
          <w:szCs w:val="24"/>
        </w:rPr>
        <w:t xml:space="preserve"> </w:t>
      </w:r>
      <w:r w:rsidRPr="00555225">
        <w:rPr>
          <w:rFonts w:ascii="Arial" w:hAnsi="Arial" w:cs="Arial"/>
          <w:sz w:val="24"/>
          <w:szCs w:val="24"/>
        </w:rPr>
        <w:t>A sound truck(s) will be used in the early morning hours to quickly alert the people not listening to their radio or television.</w:t>
      </w:r>
    </w:p>
    <w:p w14:paraId="6FD776ED" w14:textId="77777777" w:rsidR="00555225" w:rsidRPr="00555225" w:rsidRDefault="00555225" w:rsidP="00131972">
      <w:pPr>
        <w:spacing w:after="240" w:line="240" w:lineRule="auto"/>
        <w:outlineLvl w:val="2"/>
        <w:rPr>
          <w:rFonts w:ascii="Arial" w:hAnsi="Arial" w:cs="Arial"/>
          <w:b/>
          <w:sz w:val="24"/>
          <w:szCs w:val="24"/>
        </w:rPr>
      </w:pPr>
      <w:r w:rsidRPr="00555225">
        <w:rPr>
          <w:rFonts w:ascii="Arial" w:hAnsi="Arial" w:cs="Arial"/>
          <w:b/>
          <w:sz w:val="24"/>
          <w:szCs w:val="24"/>
        </w:rPr>
        <w:t>PLAN 2 Small Community</w:t>
      </w:r>
    </w:p>
    <w:p w14:paraId="37FA454E" w14:textId="0141A5B8" w:rsidR="00555225" w:rsidRPr="00555225" w:rsidRDefault="00555225" w:rsidP="00131972">
      <w:pPr>
        <w:spacing w:after="240" w:line="240" w:lineRule="auto"/>
        <w:rPr>
          <w:rFonts w:ascii="Arial" w:hAnsi="Arial" w:cs="Arial"/>
          <w:sz w:val="24"/>
          <w:szCs w:val="24"/>
        </w:rPr>
      </w:pPr>
      <w:r w:rsidRPr="00555225">
        <w:rPr>
          <w:rFonts w:ascii="Arial" w:hAnsi="Arial" w:cs="Arial"/>
          <w:sz w:val="24"/>
          <w:szCs w:val="24"/>
        </w:rPr>
        <w:t xml:space="preserve">Our community is very </w:t>
      </w:r>
      <w:r w:rsidR="00A348D1" w:rsidRPr="00555225">
        <w:rPr>
          <w:rFonts w:ascii="Arial" w:hAnsi="Arial" w:cs="Arial"/>
          <w:sz w:val="24"/>
          <w:szCs w:val="24"/>
        </w:rPr>
        <w:t>small,</w:t>
      </w:r>
      <w:r w:rsidRPr="00555225">
        <w:rPr>
          <w:rFonts w:ascii="Arial" w:hAnsi="Arial" w:cs="Arial"/>
          <w:sz w:val="24"/>
          <w:szCs w:val="24"/>
        </w:rPr>
        <w:t xml:space="preserve"> and the most efficient means of notification will be both sound truck and handbill.</w:t>
      </w:r>
      <w:r w:rsidR="00131972">
        <w:rPr>
          <w:rFonts w:ascii="Arial" w:hAnsi="Arial" w:cs="Arial"/>
          <w:sz w:val="24"/>
          <w:szCs w:val="24"/>
        </w:rPr>
        <w:t xml:space="preserve"> </w:t>
      </w:r>
      <w:r w:rsidRPr="00555225">
        <w:rPr>
          <w:rFonts w:ascii="Arial" w:hAnsi="Arial" w:cs="Arial"/>
          <w:sz w:val="24"/>
          <w:szCs w:val="24"/>
        </w:rPr>
        <w:t xml:space="preserve">It is estimated that the entire service area can be covered in less than </w:t>
      </w:r>
      <w:r w:rsidRPr="00555225">
        <w:rPr>
          <w:rFonts w:ascii="Arial" w:hAnsi="Arial" w:cs="Arial"/>
          <w:sz w:val="24"/>
          <w:szCs w:val="24"/>
          <w:u w:val="single"/>
        </w:rPr>
        <w:t>three hours</w:t>
      </w:r>
      <w:r w:rsidRPr="00555225">
        <w:rPr>
          <w:rFonts w:ascii="Arial" w:hAnsi="Arial" w:cs="Arial"/>
          <w:sz w:val="24"/>
          <w:szCs w:val="24"/>
        </w:rPr>
        <w:t>.</w:t>
      </w:r>
    </w:p>
    <w:p w14:paraId="47FF80A5" w14:textId="77777777" w:rsidR="00555225" w:rsidRPr="00555225" w:rsidRDefault="00555225" w:rsidP="00131972">
      <w:pPr>
        <w:spacing w:after="240" w:line="240" w:lineRule="auto"/>
        <w:outlineLvl w:val="2"/>
        <w:rPr>
          <w:rFonts w:ascii="Arial" w:hAnsi="Arial" w:cs="Arial"/>
          <w:b/>
          <w:sz w:val="24"/>
          <w:szCs w:val="24"/>
        </w:rPr>
      </w:pPr>
      <w:r w:rsidRPr="00555225">
        <w:rPr>
          <w:rFonts w:ascii="Arial" w:hAnsi="Arial" w:cs="Arial"/>
          <w:b/>
          <w:sz w:val="24"/>
          <w:szCs w:val="24"/>
        </w:rPr>
        <w:t>PLAN 3 Large Community</w:t>
      </w:r>
    </w:p>
    <w:p w14:paraId="2FF710A2" w14:textId="3D86AEDA" w:rsidR="00555225" w:rsidRPr="00555225" w:rsidRDefault="00555225" w:rsidP="008F2044">
      <w:pPr>
        <w:spacing w:line="240" w:lineRule="auto"/>
        <w:rPr>
          <w:rFonts w:ascii="Arial" w:hAnsi="Arial" w:cs="Arial"/>
          <w:sz w:val="24"/>
          <w:szCs w:val="24"/>
        </w:rPr>
      </w:pPr>
      <w:r w:rsidRPr="00555225">
        <w:rPr>
          <w:rFonts w:ascii="Arial" w:hAnsi="Arial" w:cs="Arial"/>
          <w:sz w:val="24"/>
          <w:szCs w:val="24"/>
        </w:rPr>
        <w:t>The same plan as implemented in Plan I should be used here with the exceptions noted.</w:t>
      </w:r>
      <w:r w:rsidR="00131972">
        <w:rPr>
          <w:rFonts w:ascii="Arial" w:hAnsi="Arial" w:cs="Arial"/>
          <w:sz w:val="24"/>
          <w:szCs w:val="24"/>
        </w:rPr>
        <w:t xml:space="preserve"> </w:t>
      </w:r>
      <w:r w:rsidRPr="00555225">
        <w:rPr>
          <w:rFonts w:ascii="Arial" w:hAnsi="Arial" w:cs="Arial"/>
          <w:sz w:val="24"/>
          <w:szCs w:val="24"/>
        </w:rPr>
        <w:t>All the news media will be contacted in the entire metropolitan area.</w:t>
      </w:r>
      <w:r w:rsidR="00131972">
        <w:rPr>
          <w:rFonts w:ascii="Arial" w:hAnsi="Arial" w:cs="Arial"/>
          <w:sz w:val="24"/>
          <w:szCs w:val="24"/>
        </w:rPr>
        <w:t xml:space="preserve"> </w:t>
      </w:r>
      <w:r w:rsidRPr="00555225">
        <w:rPr>
          <w:rFonts w:ascii="Arial" w:hAnsi="Arial" w:cs="Arial"/>
          <w:sz w:val="24"/>
          <w:szCs w:val="24"/>
        </w:rPr>
        <w:t>This includes all television and radio stations and all local and general area newspapers.</w:t>
      </w:r>
      <w:r w:rsidR="00131972">
        <w:rPr>
          <w:rFonts w:ascii="Arial" w:hAnsi="Arial" w:cs="Arial"/>
          <w:sz w:val="24"/>
          <w:szCs w:val="24"/>
        </w:rPr>
        <w:t xml:space="preserve"> </w:t>
      </w:r>
      <w:r w:rsidRPr="00555225">
        <w:rPr>
          <w:rFonts w:ascii="Arial" w:hAnsi="Arial" w:cs="Arial"/>
          <w:sz w:val="24"/>
          <w:szCs w:val="24"/>
        </w:rPr>
        <w:t>Maps have been prepared to be distributed to the media to locate the boundaries of the water company.</w:t>
      </w:r>
      <w:r w:rsidR="00131972">
        <w:rPr>
          <w:rFonts w:ascii="Arial" w:hAnsi="Arial" w:cs="Arial"/>
          <w:sz w:val="24"/>
          <w:szCs w:val="24"/>
        </w:rPr>
        <w:t xml:space="preserve"> </w:t>
      </w:r>
      <w:r w:rsidRPr="00555225">
        <w:rPr>
          <w:rFonts w:ascii="Arial" w:hAnsi="Arial" w:cs="Arial"/>
          <w:sz w:val="24"/>
          <w:szCs w:val="24"/>
        </w:rPr>
        <w:t>This system is large enough that it may only be necessary to notify some of the water users.</w:t>
      </w:r>
      <w:r w:rsidR="00131972">
        <w:rPr>
          <w:rFonts w:ascii="Arial" w:hAnsi="Arial" w:cs="Arial"/>
          <w:sz w:val="24"/>
          <w:szCs w:val="24"/>
        </w:rPr>
        <w:t xml:space="preserve"> </w:t>
      </w:r>
      <w:r w:rsidRPr="00555225">
        <w:rPr>
          <w:rFonts w:ascii="Arial" w:hAnsi="Arial" w:cs="Arial"/>
          <w:sz w:val="24"/>
          <w:szCs w:val="24"/>
        </w:rPr>
        <w:t>This information will be transmitted to the media and an answering service at the water company will respond to consumers’ calls.</w:t>
      </w:r>
      <w:r w:rsidR="00131972">
        <w:rPr>
          <w:rFonts w:ascii="Arial" w:hAnsi="Arial" w:cs="Arial"/>
          <w:sz w:val="24"/>
          <w:szCs w:val="24"/>
        </w:rPr>
        <w:t xml:space="preserve"> </w:t>
      </w:r>
      <w:r w:rsidRPr="00555225">
        <w:rPr>
          <w:rFonts w:ascii="Arial" w:hAnsi="Arial" w:cs="Arial"/>
          <w:sz w:val="24"/>
          <w:szCs w:val="24"/>
        </w:rPr>
        <w:t>Unless the problems are limited to isolated areas it is unreasonable to assume that contact can be made through sound truck or handbill.</w:t>
      </w:r>
    </w:p>
    <w:sectPr w:rsidR="00555225" w:rsidRPr="00555225" w:rsidSect="00537473">
      <w:type w:val="continuous"/>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381A" w14:textId="77777777" w:rsidR="00161F6B" w:rsidRDefault="00161F6B" w:rsidP="005075A8">
      <w:pPr>
        <w:spacing w:line="240" w:lineRule="auto"/>
      </w:pPr>
      <w:r>
        <w:separator/>
      </w:r>
    </w:p>
  </w:endnote>
  <w:endnote w:type="continuationSeparator" w:id="0">
    <w:p w14:paraId="3D379669" w14:textId="77777777" w:rsidR="00161F6B" w:rsidRDefault="00161F6B"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3322" w14:textId="77777777" w:rsidR="00161F6B" w:rsidRDefault="00161F6B" w:rsidP="005075A8">
      <w:pPr>
        <w:spacing w:line="240" w:lineRule="auto"/>
      </w:pPr>
      <w:r>
        <w:separator/>
      </w:r>
    </w:p>
  </w:footnote>
  <w:footnote w:type="continuationSeparator" w:id="0">
    <w:p w14:paraId="6AA04BF0" w14:textId="77777777" w:rsidR="00161F6B" w:rsidRDefault="00161F6B" w:rsidP="005075A8">
      <w:pPr>
        <w:spacing w:line="240" w:lineRule="auto"/>
      </w:pPr>
      <w:r>
        <w:continuationSeparator/>
      </w:r>
    </w:p>
  </w:footnote>
  <w:footnote w:id="1">
    <w:p w14:paraId="10B67EB2" w14:textId="77777777" w:rsidR="00D87660" w:rsidRDefault="00D87660" w:rsidP="00A348D1">
      <w:pPr>
        <w:pStyle w:val="FootnoteText"/>
      </w:pPr>
      <w:r>
        <w:rPr>
          <w:rStyle w:val="FootnoteReference"/>
        </w:rPr>
        <w:footnoteRef/>
      </w:r>
      <w:r>
        <w:t xml:space="preserve"> Use only licensed water haulers from the California Department of Public Health, see website below under “Licensed Water Haulers by County” – hit “cancel” when it requests a username and password: </w:t>
      </w:r>
    </w:p>
    <w:p w14:paraId="6DEEC9F9" w14:textId="5600A4CB" w:rsidR="00367C30" w:rsidRDefault="00367C30" w:rsidP="00A348D1">
      <w:pPr>
        <w:pStyle w:val="FootnoteText"/>
      </w:pPr>
      <w:hyperlink r:id="rId1" w:history="1">
        <w:r w:rsidRPr="00BF63CF">
          <w:rPr>
            <w:rStyle w:val="Hyperlink"/>
          </w:rPr>
          <w:t>https://www.cdph.ca.gov/Programs/CEH/DFDCS/pages/fdbprograms/foodsafetyprogram/water.aspx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D52ED"/>
    <w:multiLevelType w:val="hybridMultilevel"/>
    <w:tmpl w:val="DE6A3954"/>
    <w:lvl w:ilvl="0" w:tplc="739CB06E">
      <w:start w:val="1"/>
      <w:numFmt w:val="bullet"/>
      <w:lvlText w:val="•"/>
      <w:lvlJc w:val="left"/>
      <w:pPr>
        <w:ind w:left="720" w:hanging="360"/>
      </w:pPr>
      <w:rPr>
        <w:rFonts w:ascii="Arial" w:eastAsia="Calibri" w:hAnsi="Arial" w:cs="Arial" w:hint="default"/>
        <w:color w:val="006F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077F2"/>
    <w:multiLevelType w:val="hybridMultilevel"/>
    <w:tmpl w:val="4FDC3B5E"/>
    <w:lvl w:ilvl="0" w:tplc="D722F58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C70DA"/>
    <w:multiLevelType w:val="hybridMultilevel"/>
    <w:tmpl w:val="6788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280270">
    <w:abstractNumId w:val="4"/>
  </w:num>
  <w:num w:numId="2" w16cid:durableId="886525976">
    <w:abstractNumId w:val="5"/>
  </w:num>
  <w:num w:numId="3" w16cid:durableId="410809236">
    <w:abstractNumId w:val="3"/>
  </w:num>
  <w:num w:numId="4" w16cid:durableId="1322730778">
    <w:abstractNumId w:val="1"/>
  </w:num>
  <w:num w:numId="5" w16cid:durableId="1088036383">
    <w:abstractNumId w:val="0"/>
  </w:num>
  <w:num w:numId="6" w16cid:durableId="106472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C7"/>
    <w:rsid w:val="0000639A"/>
    <w:rsid w:val="00007895"/>
    <w:rsid w:val="0001080C"/>
    <w:rsid w:val="00011012"/>
    <w:rsid w:val="00012805"/>
    <w:rsid w:val="00022118"/>
    <w:rsid w:val="00026183"/>
    <w:rsid w:val="00026E2F"/>
    <w:rsid w:val="000306AE"/>
    <w:rsid w:val="00037EBE"/>
    <w:rsid w:val="00047534"/>
    <w:rsid w:val="0006200E"/>
    <w:rsid w:val="0006351C"/>
    <w:rsid w:val="00064190"/>
    <w:rsid w:val="00065A0C"/>
    <w:rsid w:val="00066FD9"/>
    <w:rsid w:val="00076579"/>
    <w:rsid w:val="000908F3"/>
    <w:rsid w:val="00096A3A"/>
    <w:rsid w:val="000B5553"/>
    <w:rsid w:val="000B74F0"/>
    <w:rsid w:val="000B7E12"/>
    <w:rsid w:val="000C023C"/>
    <w:rsid w:val="000C633F"/>
    <w:rsid w:val="000C6824"/>
    <w:rsid w:val="000D6F81"/>
    <w:rsid w:val="000E4FC5"/>
    <w:rsid w:val="000F4709"/>
    <w:rsid w:val="000F5022"/>
    <w:rsid w:val="000F5280"/>
    <w:rsid w:val="000F589D"/>
    <w:rsid w:val="000F58BE"/>
    <w:rsid w:val="000F75A2"/>
    <w:rsid w:val="0010067D"/>
    <w:rsid w:val="00110017"/>
    <w:rsid w:val="00114E67"/>
    <w:rsid w:val="00121370"/>
    <w:rsid w:val="00131972"/>
    <w:rsid w:val="00133420"/>
    <w:rsid w:val="00143D20"/>
    <w:rsid w:val="00144B71"/>
    <w:rsid w:val="00144FA9"/>
    <w:rsid w:val="0015246F"/>
    <w:rsid w:val="00156E3C"/>
    <w:rsid w:val="00160DA7"/>
    <w:rsid w:val="00161F6B"/>
    <w:rsid w:val="001627BC"/>
    <w:rsid w:val="00162AFF"/>
    <w:rsid w:val="001701C3"/>
    <w:rsid w:val="00177C8B"/>
    <w:rsid w:val="00190BA5"/>
    <w:rsid w:val="00194983"/>
    <w:rsid w:val="001950A9"/>
    <w:rsid w:val="0019651F"/>
    <w:rsid w:val="001B799C"/>
    <w:rsid w:val="001C4622"/>
    <w:rsid w:val="001C5F7C"/>
    <w:rsid w:val="001E3973"/>
    <w:rsid w:val="001F0D50"/>
    <w:rsid w:val="001F0D9E"/>
    <w:rsid w:val="001F3E7A"/>
    <w:rsid w:val="001F464D"/>
    <w:rsid w:val="00202DD5"/>
    <w:rsid w:val="002105A6"/>
    <w:rsid w:val="00211D90"/>
    <w:rsid w:val="00213273"/>
    <w:rsid w:val="00217B71"/>
    <w:rsid w:val="0022190F"/>
    <w:rsid w:val="0022312E"/>
    <w:rsid w:val="0022738F"/>
    <w:rsid w:val="00227904"/>
    <w:rsid w:val="00233ADA"/>
    <w:rsid w:val="00236B0D"/>
    <w:rsid w:val="002377D2"/>
    <w:rsid w:val="00250FC4"/>
    <w:rsid w:val="00253B2E"/>
    <w:rsid w:val="0026093D"/>
    <w:rsid w:val="00260B48"/>
    <w:rsid w:val="00263B7A"/>
    <w:rsid w:val="00264334"/>
    <w:rsid w:val="0027141E"/>
    <w:rsid w:val="002809B4"/>
    <w:rsid w:val="00284D0C"/>
    <w:rsid w:val="00293824"/>
    <w:rsid w:val="00295863"/>
    <w:rsid w:val="00296520"/>
    <w:rsid w:val="00297B43"/>
    <w:rsid w:val="002A4CB9"/>
    <w:rsid w:val="002A7CB6"/>
    <w:rsid w:val="002B00EF"/>
    <w:rsid w:val="002B6671"/>
    <w:rsid w:val="002C0078"/>
    <w:rsid w:val="002C2741"/>
    <w:rsid w:val="002D2308"/>
    <w:rsid w:val="002D430E"/>
    <w:rsid w:val="002D5772"/>
    <w:rsid w:val="002D5CE9"/>
    <w:rsid w:val="002D7EFA"/>
    <w:rsid w:val="002E27F0"/>
    <w:rsid w:val="002E6BD1"/>
    <w:rsid w:val="002F38EB"/>
    <w:rsid w:val="002F4ACD"/>
    <w:rsid w:val="002F6CE0"/>
    <w:rsid w:val="00305062"/>
    <w:rsid w:val="003130DD"/>
    <w:rsid w:val="003150B1"/>
    <w:rsid w:val="00315CF9"/>
    <w:rsid w:val="0032623F"/>
    <w:rsid w:val="00333282"/>
    <w:rsid w:val="00337E2F"/>
    <w:rsid w:val="003620F1"/>
    <w:rsid w:val="00364334"/>
    <w:rsid w:val="003656C2"/>
    <w:rsid w:val="00367C30"/>
    <w:rsid w:val="003751DD"/>
    <w:rsid w:val="00375709"/>
    <w:rsid w:val="00386237"/>
    <w:rsid w:val="003875E9"/>
    <w:rsid w:val="00392325"/>
    <w:rsid w:val="0039369A"/>
    <w:rsid w:val="00394321"/>
    <w:rsid w:val="003B3814"/>
    <w:rsid w:val="003C2542"/>
    <w:rsid w:val="003C3F01"/>
    <w:rsid w:val="003E0142"/>
    <w:rsid w:val="003E2CF3"/>
    <w:rsid w:val="003F1D75"/>
    <w:rsid w:val="003F3DFF"/>
    <w:rsid w:val="003F5FC9"/>
    <w:rsid w:val="004023E9"/>
    <w:rsid w:val="004131AD"/>
    <w:rsid w:val="0041423B"/>
    <w:rsid w:val="00415905"/>
    <w:rsid w:val="004165F1"/>
    <w:rsid w:val="00423503"/>
    <w:rsid w:val="00434318"/>
    <w:rsid w:val="00435211"/>
    <w:rsid w:val="004423D4"/>
    <w:rsid w:val="004427B8"/>
    <w:rsid w:val="00443978"/>
    <w:rsid w:val="004601FA"/>
    <w:rsid w:val="004631F3"/>
    <w:rsid w:val="00464A99"/>
    <w:rsid w:val="00476836"/>
    <w:rsid w:val="00477691"/>
    <w:rsid w:val="0048034F"/>
    <w:rsid w:val="00493302"/>
    <w:rsid w:val="00495852"/>
    <w:rsid w:val="00495B61"/>
    <w:rsid w:val="00497657"/>
    <w:rsid w:val="004A20DA"/>
    <w:rsid w:val="004A5F20"/>
    <w:rsid w:val="004C04CC"/>
    <w:rsid w:val="004C3976"/>
    <w:rsid w:val="004C7384"/>
    <w:rsid w:val="004E03AB"/>
    <w:rsid w:val="004E079A"/>
    <w:rsid w:val="004E7AC9"/>
    <w:rsid w:val="004E7B26"/>
    <w:rsid w:val="00503068"/>
    <w:rsid w:val="00506328"/>
    <w:rsid w:val="005075A8"/>
    <w:rsid w:val="0051364B"/>
    <w:rsid w:val="00526344"/>
    <w:rsid w:val="0053200E"/>
    <w:rsid w:val="00537473"/>
    <w:rsid w:val="005416E5"/>
    <w:rsid w:val="00555225"/>
    <w:rsid w:val="005618A4"/>
    <w:rsid w:val="00587E56"/>
    <w:rsid w:val="005A01A9"/>
    <w:rsid w:val="005A1190"/>
    <w:rsid w:val="005A3065"/>
    <w:rsid w:val="005B160C"/>
    <w:rsid w:val="005C15F6"/>
    <w:rsid w:val="005C5095"/>
    <w:rsid w:val="005C53E8"/>
    <w:rsid w:val="005C69FA"/>
    <w:rsid w:val="005D4045"/>
    <w:rsid w:val="005D678F"/>
    <w:rsid w:val="005D69BF"/>
    <w:rsid w:val="005D725E"/>
    <w:rsid w:val="005E581F"/>
    <w:rsid w:val="005F0AC7"/>
    <w:rsid w:val="005F1B31"/>
    <w:rsid w:val="005F63B4"/>
    <w:rsid w:val="00603B98"/>
    <w:rsid w:val="0062281F"/>
    <w:rsid w:val="006229D4"/>
    <w:rsid w:val="006233D7"/>
    <w:rsid w:val="006247A4"/>
    <w:rsid w:val="006247BE"/>
    <w:rsid w:val="00630EA6"/>
    <w:rsid w:val="006312C6"/>
    <w:rsid w:val="00640903"/>
    <w:rsid w:val="00653C47"/>
    <w:rsid w:val="00660C79"/>
    <w:rsid w:val="006610F6"/>
    <w:rsid w:val="006678DB"/>
    <w:rsid w:val="00686377"/>
    <w:rsid w:val="006927EF"/>
    <w:rsid w:val="006A74AA"/>
    <w:rsid w:val="006B4C26"/>
    <w:rsid w:val="006C203E"/>
    <w:rsid w:val="006C2D16"/>
    <w:rsid w:val="006D18E5"/>
    <w:rsid w:val="006D7D2F"/>
    <w:rsid w:val="006E16E5"/>
    <w:rsid w:val="006E2DA1"/>
    <w:rsid w:val="006E32AC"/>
    <w:rsid w:val="006E66AF"/>
    <w:rsid w:val="006F46AF"/>
    <w:rsid w:val="006F7DB8"/>
    <w:rsid w:val="006F7DD3"/>
    <w:rsid w:val="00701A5D"/>
    <w:rsid w:val="007021D0"/>
    <w:rsid w:val="007025D5"/>
    <w:rsid w:val="00702EE1"/>
    <w:rsid w:val="00702F9F"/>
    <w:rsid w:val="0071264D"/>
    <w:rsid w:val="00713DDC"/>
    <w:rsid w:val="00715E78"/>
    <w:rsid w:val="00721A91"/>
    <w:rsid w:val="00721E09"/>
    <w:rsid w:val="007221BC"/>
    <w:rsid w:val="00736E47"/>
    <w:rsid w:val="007376BD"/>
    <w:rsid w:val="00753D08"/>
    <w:rsid w:val="0075456A"/>
    <w:rsid w:val="00757702"/>
    <w:rsid w:val="00781B46"/>
    <w:rsid w:val="00793F80"/>
    <w:rsid w:val="007B725E"/>
    <w:rsid w:val="007B766C"/>
    <w:rsid w:val="007C2E09"/>
    <w:rsid w:val="007C4B31"/>
    <w:rsid w:val="007D2079"/>
    <w:rsid w:val="007D70C0"/>
    <w:rsid w:val="007E16BD"/>
    <w:rsid w:val="007E1D3F"/>
    <w:rsid w:val="007F116C"/>
    <w:rsid w:val="00802659"/>
    <w:rsid w:val="00815A26"/>
    <w:rsid w:val="00821DC3"/>
    <w:rsid w:val="00822A9D"/>
    <w:rsid w:val="00832256"/>
    <w:rsid w:val="00834328"/>
    <w:rsid w:val="00834554"/>
    <w:rsid w:val="00836582"/>
    <w:rsid w:val="00837506"/>
    <w:rsid w:val="00840614"/>
    <w:rsid w:val="0084601D"/>
    <w:rsid w:val="00850554"/>
    <w:rsid w:val="008559C0"/>
    <w:rsid w:val="00856787"/>
    <w:rsid w:val="0085729F"/>
    <w:rsid w:val="0085766A"/>
    <w:rsid w:val="00857E7F"/>
    <w:rsid w:val="008673CA"/>
    <w:rsid w:val="00873FB9"/>
    <w:rsid w:val="00875B0C"/>
    <w:rsid w:val="008871AB"/>
    <w:rsid w:val="00896546"/>
    <w:rsid w:val="0089664B"/>
    <w:rsid w:val="008A10EC"/>
    <w:rsid w:val="008A2A76"/>
    <w:rsid w:val="008B3D3B"/>
    <w:rsid w:val="008C0B88"/>
    <w:rsid w:val="008C1518"/>
    <w:rsid w:val="008C43F7"/>
    <w:rsid w:val="008C78E9"/>
    <w:rsid w:val="008D4C98"/>
    <w:rsid w:val="008E014B"/>
    <w:rsid w:val="008E2789"/>
    <w:rsid w:val="008E2DF1"/>
    <w:rsid w:val="008E5DF8"/>
    <w:rsid w:val="008E631E"/>
    <w:rsid w:val="008F2044"/>
    <w:rsid w:val="008F2CB4"/>
    <w:rsid w:val="0090187C"/>
    <w:rsid w:val="009135B0"/>
    <w:rsid w:val="00913BAF"/>
    <w:rsid w:val="00926214"/>
    <w:rsid w:val="00933BAC"/>
    <w:rsid w:val="0093563C"/>
    <w:rsid w:val="009403A3"/>
    <w:rsid w:val="00950E0C"/>
    <w:rsid w:val="00957CDD"/>
    <w:rsid w:val="00964C78"/>
    <w:rsid w:val="0097668A"/>
    <w:rsid w:val="009A423A"/>
    <w:rsid w:val="009A482C"/>
    <w:rsid w:val="009A5030"/>
    <w:rsid w:val="009A64A5"/>
    <w:rsid w:val="009A7B47"/>
    <w:rsid w:val="009B6FEF"/>
    <w:rsid w:val="009C4B55"/>
    <w:rsid w:val="009E3484"/>
    <w:rsid w:val="009F2E4D"/>
    <w:rsid w:val="009F5802"/>
    <w:rsid w:val="009F77E4"/>
    <w:rsid w:val="00A02D36"/>
    <w:rsid w:val="00A03C99"/>
    <w:rsid w:val="00A11AC5"/>
    <w:rsid w:val="00A16241"/>
    <w:rsid w:val="00A16559"/>
    <w:rsid w:val="00A22E70"/>
    <w:rsid w:val="00A23841"/>
    <w:rsid w:val="00A31159"/>
    <w:rsid w:val="00A3319D"/>
    <w:rsid w:val="00A348D1"/>
    <w:rsid w:val="00A45631"/>
    <w:rsid w:val="00A5592F"/>
    <w:rsid w:val="00A57A3D"/>
    <w:rsid w:val="00A62F1E"/>
    <w:rsid w:val="00A63331"/>
    <w:rsid w:val="00A63BA6"/>
    <w:rsid w:val="00A71326"/>
    <w:rsid w:val="00A71486"/>
    <w:rsid w:val="00A9014E"/>
    <w:rsid w:val="00A91264"/>
    <w:rsid w:val="00A923B6"/>
    <w:rsid w:val="00A9660F"/>
    <w:rsid w:val="00AA4B89"/>
    <w:rsid w:val="00AA5D6A"/>
    <w:rsid w:val="00AA6968"/>
    <w:rsid w:val="00AB587E"/>
    <w:rsid w:val="00AC0EFF"/>
    <w:rsid w:val="00AC5F1C"/>
    <w:rsid w:val="00AC5FA1"/>
    <w:rsid w:val="00AD3B27"/>
    <w:rsid w:val="00AD43FD"/>
    <w:rsid w:val="00AD4F8D"/>
    <w:rsid w:val="00AD5792"/>
    <w:rsid w:val="00AD6BD5"/>
    <w:rsid w:val="00AD761F"/>
    <w:rsid w:val="00AE0EC2"/>
    <w:rsid w:val="00AF0B5D"/>
    <w:rsid w:val="00AF1054"/>
    <w:rsid w:val="00AF3043"/>
    <w:rsid w:val="00AF5A70"/>
    <w:rsid w:val="00B14C16"/>
    <w:rsid w:val="00B201BF"/>
    <w:rsid w:val="00B3048B"/>
    <w:rsid w:val="00B31503"/>
    <w:rsid w:val="00B34FE3"/>
    <w:rsid w:val="00B4074C"/>
    <w:rsid w:val="00B410DF"/>
    <w:rsid w:val="00B41A38"/>
    <w:rsid w:val="00B46596"/>
    <w:rsid w:val="00B47AEE"/>
    <w:rsid w:val="00B54406"/>
    <w:rsid w:val="00B57D7F"/>
    <w:rsid w:val="00B57DA3"/>
    <w:rsid w:val="00B60BE0"/>
    <w:rsid w:val="00B65335"/>
    <w:rsid w:val="00B67BB3"/>
    <w:rsid w:val="00B759A4"/>
    <w:rsid w:val="00B815BD"/>
    <w:rsid w:val="00B90D08"/>
    <w:rsid w:val="00B913A9"/>
    <w:rsid w:val="00B91EF0"/>
    <w:rsid w:val="00BB7931"/>
    <w:rsid w:val="00BC1F7B"/>
    <w:rsid w:val="00BC7A42"/>
    <w:rsid w:val="00BD08E9"/>
    <w:rsid w:val="00BD3D05"/>
    <w:rsid w:val="00BD5F26"/>
    <w:rsid w:val="00BE6862"/>
    <w:rsid w:val="00BF31AE"/>
    <w:rsid w:val="00BF5F68"/>
    <w:rsid w:val="00C03950"/>
    <w:rsid w:val="00C0470A"/>
    <w:rsid w:val="00C05376"/>
    <w:rsid w:val="00C066BA"/>
    <w:rsid w:val="00C17510"/>
    <w:rsid w:val="00C23046"/>
    <w:rsid w:val="00C26D7D"/>
    <w:rsid w:val="00C32085"/>
    <w:rsid w:val="00C40B55"/>
    <w:rsid w:val="00C4706E"/>
    <w:rsid w:val="00C51AB5"/>
    <w:rsid w:val="00C536BE"/>
    <w:rsid w:val="00C563AF"/>
    <w:rsid w:val="00C62F50"/>
    <w:rsid w:val="00C63205"/>
    <w:rsid w:val="00C71919"/>
    <w:rsid w:val="00C74CC2"/>
    <w:rsid w:val="00C75F7F"/>
    <w:rsid w:val="00C8144F"/>
    <w:rsid w:val="00CB0C0A"/>
    <w:rsid w:val="00CB25AC"/>
    <w:rsid w:val="00CC3CE7"/>
    <w:rsid w:val="00CD6C0D"/>
    <w:rsid w:val="00CD7111"/>
    <w:rsid w:val="00CE033C"/>
    <w:rsid w:val="00CE3439"/>
    <w:rsid w:val="00CE3B6F"/>
    <w:rsid w:val="00CE44B4"/>
    <w:rsid w:val="00CE55DF"/>
    <w:rsid w:val="00CE694F"/>
    <w:rsid w:val="00CF4BEB"/>
    <w:rsid w:val="00D00F07"/>
    <w:rsid w:val="00D2085F"/>
    <w:rsid w:val="00D23999"/>
    <w:rsid w:val="00D26397"/>
    <w:rsid w:val="00D2681B"/>
    <w:rsid w:val="00D342BC"/>
    <w:rsid w:val="00D43B5F"/>
    <w:rsid w:val="00D46013"/>
    <w:rsid w:val="00D502EA"/>
    <w:rsid w:val="00D5268C"/>
    <w:rsid w:val="00D5310D"/>
    <w:rsid w:val="00D569A5"/>
    <w:rsid w:val="00D607D9"/>
    <w:rsid w:val="00D70894"/>
    <w:rsid w:val="00D73557"/>
    <w:rsid w:val="00D74594"/>
    <w:rsid w:val="00D760D4"/>
    <w:rsid w:val="00D76F2E"/>
    <w:rsid w:val="00D82878"/>
    <w:rsid w:val="00D82F51"/>
    <w:rsid w:val="00D87660"/>
    <w:rsid w:val="00DB05D4"/>
    <w:rsid w:val="00DB2DE0"/>
    <w:rsid w:val="00DB68F0"/>
    <w:rsid w:val="00DD305F"/>
    <w:rsid w:val="00DF082D"/>
    <w:rsid w:val="00DF531E"/>
    <w:rsid w:val="00DF67B0"/>
    <w:rsid w:val="00E07F99"/>
    <w:rsid w:val="00E129C5"/>
    <w:rsid w:val="00E137F2"/>
    <w:rsid w:val="00E2064D"/>
    <w:rsid w:val="00E2169D"/>
    <w:rsid w:val="00E30B0D"/>
    <w:rsid w:val="00E31726"/>
    <w:rsid w:val="00E329F2"/>
    <w:rsid w:val="00E3322E"/>
    <w:rsid w:val="00E4654E"/>
    <w:rsid w:val="00E5283F"/>
    <w:rsid w:val="00E549D5"/>
    <w:rsid w:val="00E63DFD"/>
    <w:rsid w:val="00E6617E"/>
    <w:rsid w:val="00E66CDA"/>
    <w:rsid w:val="00E67AEF"/>
    <w:rsid w:val="00E713A9"/>
    <w:rsid w:val="00E745F0"/>
    <w:rsid w:val="00E771CE"/>
    <w:rsid w:val="00E81092"/>
    <w:rsid w:val="00E84145"/>
    <w:rsid w:val="00E8638D"/>
    <w:rsid w:val="00E967A2"/>
    <w:rsid w:val="00EA26D0"/>
    <w:rsid w:val="00EA2852"/>
    <w:rsid w:val="00EA4DEC"/>
    <w:rsid w:val="00EB4081"/>
    <w:rsid w:val="00ED5F36"/>
    <w:rsid w:val="00ED7E59"/>
    <w:rsid w:val="00EE184C"/>
    <w:rsid w:val="00EF006A"/>
    <w:rsid w:val="00EF61C4"/>
    <w:rsid w:val="00F02DF5"/>
    <w:rsid w:val="00F04836"/>
    <w:rsid w:val="00F04FD3"/>
    <w:rsid w:val="00F05CCA"/>
    <w:rsid w:val="00F14EA4"/>
    <w:rsid w:val="00F15180"/>
    <w:rsid w:val="00F17C74"/>
    <w:rsid w:val="00F23737"/>
    <w:rsid w:val="00F2562A"/>
    <w:rsid w:val="00F26FE0"/>
    <w:rsid w:val="00F37AC4"/>
    <w:rsid w:val="00F62120"/>
    <w:rsid w:val="00F6358D"/>
    <w:rsid w:val="00F64E10"/>
    <w:rsid w:val="00F76AB7"/>
    <w:rsid w:val="00F92D76"/>
    <w:rsid w:val="00F97435"/>
    <w:rsid w:val="00FA6C53"/>
    <w:rsid w:val="00FB2577"/>
    <w:rsid w:val="00FB2847"/>
    <w:rsid w:val="00FB5F92"/>
    <w:rsid w:val="00FB6032"/>
    <w:rsid w:val="00FB6384"/>
    <w:rsid w:val="00FC0055"/>
    <w:rsid w:val="00FC5A15"/>
    <w:rsid w:val="00FE0117"/>
    <w:rsid w:val="00FE0675"/>
    <w:rsid w:val="00FE58C2"/>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D4"/>
    <w:pPr>
      <w:spacing w:line="276" w:lineRule="auto"/>
    </w:pPr>
    <w:rPr>
      <w:sz w:val="22"/>
      <w:szCs w:val="22"/>
    </w:rPr>
  </w:style>
  <w:style w:type="paragraph" w:styleId="Heading2">
    <w:name w:val="heading 2"/>
    <w:basedOn w:val="Normal"/>
    <w:next w:val="Normal"/>
    <w:link w:val="Heading2Char"/>
    <w:unhideWhenUsed/>
    <w:qFormat/>
    <w:rsid w:val="00026183"/>
    <w:pPr>
      <w:keepNext/>
      <w:keepLines/>
      <w:spacing w:before="4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3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nhideWhenUsed/>
    <w:rsid w:val="00F02DF5"/>
    <w:rPr>
      <w:sz w:val="20"/>
      <w:szCs w:val="20"/>
    </w:rPr>
  </w:style>
  <w:style w:type="character" w:customStyle="1" w:styleId="CommentTextChar">
    <w:name w:val="Comment Text Char"/>
    <w:basedOn w:val="DefaultParagraphFont"/>
    <w:link w:val="CommentText"/>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02618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026183"/>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CF4BEB"/>
    <w:pPr>
      <w:widowControl w:val="0"/>
      <w:autoSpaceDE w:val="0"/>
      <w:autoSpaceDN w:val="0"/>
      <w:spacing w:line="240" w:lineRule="auto"/>
      <w:ind w:left="89"/>
    </w:pPr>
    <w:rPr>
      <w:rFonts w:ascii="Arial" w:eastAsia="Arial" w:hAnsi="Arial" w:cs="Arial"/>
    </w:rPr>
  </w:style>
  <w:style w:type="paragraph" w:styleId="FootnoteText">
    <w:name w:val="footnote text"/>
    <w:basedOn w:val="Normal"/>
    <w:link w:val="FootnoteTextChar"/>
    <w:uiPriority w:val="99"/>
    <w:unhideWhenUsed/>
    <w:rsid w:val="00CF4BEB"/>
    <w:pPr>
      <w:widowControl w:val="0"/>
      <w:autoSpaceDE w:val="0"/>
      <w:autoSpaceDN w:val="0"/>
      <w:spacing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rsid w:val="00CF4BEB"/>
    <w:rPr>
      <w:rFonts w:ascii="Arial" w:eastAsia="Arial" w:hAnsi="Arial" w:cs="Arial"/>
    </w:rPr>
  </w:style>
  <w:style w:type="character" w:styleId="FootnoteReference">
    <w:name w:val="footnote reference"/>
    <w:basedOn w:val="DefaultParagraphFont"/>
    <w:uiPriority w:val="99"/>
    <w:semiHidden/>
    <w:unhideWhenUsed/>
    <w:rsid w:val="00CF4BEB"/>
    <w:rPr>
      <w:vertAlign w:val="superscript"/>
    </w:rPr>
  </w:style>
  <w:style w:type="paragraph" w:customStyle="1" w:styleId="Default">
    <w:name w:val="Default"/>
    <w:rsid w:val="00ED7E59"/>
    <w:pPr>
      <w:autoSpaceDE w:val="0"/>
      <w:autoSpaceDN w:val="0"/>
      <w:adjustRightInd w:val="0"/>
    </w:pPr>
    <w:rPr>
      <w:rFonts w:ascii="Avenir Next LT Pro" w:hAnsi="Avenir Next LT Pro" w:cs="Avenir Next LT Pro"/>
      <w:color w:val="000000"/>
      <w:sz w:val="24"/>
      <w:szCs w:val="24"/>
    </w:rPr>
  </w:style>
  <w:style w:type="character" w:styleId="Hyperlink">
    <w:name w:val="Hyperlink"/>
    <w:basedOn w:val="DefaultParagraphFont"/>
    <w:uiPriority w:val="99"/>
    <w:unhideWhenUsed/>
    <w:rsid w:val="00ED7E59"/>
    <w:rPr>
      <w:color w:val="0563C1" w:themeColor="hyperlink"/>
      <w:u w:val="single"/>
    </w:rPr>
  </w:style>
  <w:style w:type="character" w:styleId="UnresolvedMention">
    <w:name w:val="Unresolved Mention"/>
    <w:basedOn w:val="DefaultParagraphFont"/>
    <w:uiPriority w:val="99"/>
    <w:semiHidden/>
    <w:unhideWhenUsed/>
    <w:rsid w:val="00ED7E59"/>
    <w:rPr>
      <w:color w:val="605E5C"/>
      <w:shd w:val="clear" w:color="auto" w:fill="E1DFDD"/>
    </w:rPr>
  </w:style>
  <w:style w:type="paragraph" w:styleId="Revision">
    <w:name w:val="Revision"/>
    <w:hidden/>
    <w:uiPriority w:val="99"/>
    <w:semiHidden/>
    <w:rsid w:val="00D46013"/>
    <w:rPr>
      <w:sz w:val="22"/>
      <w:szCs w:val="22"/>
    </w:rPr>
  </w:style>
  <w:style w:type="character" w:styleId="FollowedHyperlink">
    <w:name w:val="FollowedHyperlink"/>
    <w:basedOn w:val="DefaultParagraphFont"/>
    <w:uiPriority w:val="99"/>
    <w:semiHidden/>
    <w:unhideWhenUsed/>
    <w:rsid w:val="00702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248926955">
      <w:bodyDiv w:val="1"/>
      <w:marLeft w:val="0"/>
      <w:marRight w:val="0"/>
      <w:marTop w:val="0"/>
      <w:marBottom w:val="0"/>
      <w:divBdr>
        <w:top w:val="none" w:sz="0" w:space="0" w:color="auto"/>
        <w:left w:val="none" w:sz="0" w:space="0" w:color="auto"/>
        <w:bottom w:val="none" w:sz="0" w:space="0" w:color="auto"/>
        <w:right w:val="none" w:sz="0" w:space="0" w:color="auto"/>
      </w:divBdr>
      <w:divsChild>
        <w:div w:id="800609378">
          <w:marLeft w:val="0"/>
          <w:marRight w:val="0"/>
          <w:marTop w:val="0"/>
          <w:marBottom w:val="0"/>
          <w:divBdr>
            <w:top w:val="none" w:sz="0" w:space="0" w:color="auto"/>
            <w:left w:val="none" w:sz="0" w:space="0" w:color="auto"/>
            <w:bottom w:val="none" w:sz="0" w:space="0" w:color="auto"/>
            <w:right w:val="none" w:sz="0" w:space="0" w:color="auto"/>
          </w:divBdr>
        </w:div>
        <w:div w:id="1680893107">
          <w:marLeft w:val="0"/>
          <w:marRight w:val="0"/>
          <w:marTop w:val="0"/>
          <w:marBottom w:val="0"/>
          <w:divBdr>
            <w:top w:val="none" w:sz="0" w:space="0" w:color="auto"/>
            <w:left w:val="none" w:sz="0" w:space="0" w:color="auto"/>
            <w:bottom w:val="none" w:sz="0" w:space="0" w:color="auto"/>
            <w:right w:val="none" w:sz="0" w:space="0" w:color="auto"/>
          </w:divBdr>
        </w:div>
        <w:div w:id="1354266468">
          <w:marLeft w:val="0"/>
          <w:marRight w:val="0"/>
          <w:marTop w:val="0"/>
          <w:marBottom w:val="0"/>
          <w:divBdr>
            <w:top w:val="none" w:sz="0" w:space="0" w:color="auto"/>
            <w:left w:val="none" w:sz="0" w:space="0" w:color="auto"/>
            <w:bottom w:val="none" w:sz="0" w:space="0" w:color="auto"/>
            <w:right w:val="none" w:sz="0" w:space="0" w:color="auto"/>
          </w:divBdr>
        </w:div>
        <w:div w:id="1379207413">
          <w:marLeft w:val="0"/>
          <w:marRight w:val="0"/>
          <w:marTop w:val="0"/>
          <w:marBottom w:val="0"/>
          <w:divBdr>
            <w:top w:val="none" w:sz="0" w:space="0" w:color="auto"/>
            <w:left w:val="none" w:sz="0" w:space="0" w:color="auto"/>
            <w:bottom w:val="none" w:sz="0" w:space="0" w:color="auto"/>
            <w:right w:val="none" w:sz="0" w:space="0" w:color="auto"/>
          </w:divBdr>
        </w:div>
        <w:div w:id="992025601">
          <w:marLeft w:val="0"/>
          <w:marRight w:val="0"/>
          <w:marTop w:val="0"/>
          <w:marBottom w:val="0"/>
          <w:divBdr>
            <w:top w:val="none" w:sz="0" w:space="0" w:color="auto"/>
            <w:left w:val="none" w:sz="0" w:space="0" w:color="auto"/>
            <w:bottom w:val="none" w:sz="0" w:space="0" w:color="auto"/>
            <w:right w:val="none" w:sz="0" w:space="0" w:color="auto"/>
          </w:divBdr>
        </w:div>
        <w:div w:id="1450197365">
          <w:marLeft w:val="0"/>
          <w:marRight w:val="0"/>
          <w:marTop w:val="0"/>
          <w:marBottom w:val="0"/>
          <w:divBdr>
            <w:top w:val="none" w:sz="0" w:space="0" w:color="auto"/>
            <w:left w:val="none" w:sz="0" w:space="0" w:color="auto"/>
            <w:bottom w:val="none" w:sz="0" w:space="0" w:color="auto"/>
            <w:right w:val="none" w:sz="0" w:space="0" w:color="auto"/>
          </w:divBdr>
        </w:div>
        <w:div w:id="608271999">
          <w:marLeft w:val="0"/>
          <w:marRight w:val="0"/>
          <w:marTop w:val="0"/>
          <w:marBottom w:val="0"/>
          <w:divBdr>
            <w:top w:val="none" w:sz="0" w:space="0" w:color="auto"/>
            <w:left w:val="none" w:sz="0" w:space="0" w:color="auto"/>
            <w:bottom w:val="none" w:sz="0" w:space="0" w:color="auto"/>
            <w:right w:val="none" w:sz="0" w:space="0" w:color="auto"/>
          </w:divBdr>
          <w:divsChild>
            <w:div w:id="1487012021">
              <w:marLeft w:val="0"/>
              <w:marRight w:val="0"/>
              <w:marTop w:val="30"/>
              <w:marBottom w:val="30"/>
              <w:divBdr>
                <w:top w:val="none" w:sz="0" w:space="0" w:color="auto"/>
                <w:left w:val="none" w:sz="0" w:space="0" w:color="auto"/>
                <w:bottom w:val="none" w:sz="0" w:space="0" w:color="auto"/>
                <w:right w:val="none" w:sz="0" w:space="0" w:color="auto"/>
              </w:divBdr>
              <w:divsChild>
                <w:div w:id="977414673">
                  <w:marLeft w:val="0"/>
                  <w:marRight w:val="0"/>
                  <w:marTop w:val="0"/>
                  <w:marBottom w:val="0"/>
                  <w:divBdr>
                    <w:top w:val="none" w:sz="0" w:space="0" w:color="auto"/>
                    <w:left w:val="none" w:sz="0" w:space="0" w:color="auto"/>
                    <w:bottom w:val="none" w:sz="0" w:space="0" w:color="auto"/>
                    <w:right w:val="none" w:sz="0" w:space="0" w:color="auto"/>
                  </w:divBdr>
                  <w:divsChild>
                    <w:div w:id="1157187844">
                      <w:marLeft w:val="0"/>
                      <w:marRight w:val="0"/>
                      <w:marTop w:val="0"/>
                      <w:marBottom w:val="0"/>
                      <w:divBdr>
                        <w:top w:val="none" w:sz="0" w:space="0" w:color="auto"/>
                        <w:left w:val="none" w:sz="0" w:space="0" w:color="auto"/>
                        <w:bottom w:val="none" w:sz="0" w:space="0" w:color="auto"/>
                        <w:right w:val="none" w:sz="0" w:space="0" w:color="auto"/>
                      </w:divBdr>
                    </w:div>
                  </w:divsChild>
                </w:div>
                <w:div w:id="1105611609">
                  <w:marLeft w:val="0"/>
                  <w:marRight w:val="0"/>
                  <w:marTop w:val="0"/>
                  <w:marBottom w:val="0"/>
                  <w:divBdr>
                    <w:top w:val="none" w:sz="0" w:space="0" w:color="auto"/>
                    <w:left w:val="none" w:sz="0" w:space="0" w:color="auto"/>
                    <w:bottom w:val="none" w:sz="0" w:space="0" w:color="auto"/>
                    <w:right w:val="none" w:sz="0" w:space="0" w:color="auto"/>
                  </w:divBdr>
                  <w:divsChild>
                    <w:div w:id="1439909151">
                      <w:marLeft w:val="0"/>
                      <w:marRight w:val="0"/>
                      <w:marTop w:val="0"/>
                      <w:marBottom w:val="0"/>
                      <w:divBdr>
                        <w:top w:val="none" w:sz="0" w:space="0" w:color="auto"/>
                        <w:left w:val="none" w:sz="0" w:space="0" w:color="auto"/>
                        <w:bottom w:val="none" w:sz="0" w:space="0" w:color="auto"/>
                        <w:right w:val="none" w:sz="0" w:space="0" w:color="auto"/>
                      </w:divBdr>
                    </w:div>
                  </w:divsChild>
                </w:div>
                <w:div w:id="336034157">
                  <w:marLeft w:val="0"/>
                  <w:marRight w:val="0"/>
                  <w:marTop w:val="0"/>
                  <w:marBottom w:val="0"/>
                  <w:divBdr>
                    <w:top w:val="none" w:sz="0" w:space="0" w:color="auto"/>
                    <w:left w:val="none" w:sz="0" w:space="0" w:color="auto"/>
                    <w:bottom w:val="none" w:sz="0" w:space="0" w:color="auto"/>
                    <w:right w:val="none" w:sz="0" w:space="0" w:color="auto"/>
                  </w:divBdr>
                  <w:divsChild>
                    <w:div w:id="661931213">
                      <w:marLeft w:val="0"/>
                      <w:marRight w:val="0"/>
                      <w:marTop w:val="0"/>
                      <w:marBottom w:val="0"/>
                      <w:divBdr>
                        <w:top w:val="none" w:sz="0" w:space="0" w:color="auto"/>
                        <w:left w:val="none" w:sz="0" w:space="0" w:color="auto"/>
                        <w:bottom w:val="none" w:sz="0" w:space="0" w:color="auto"/>
                        <w:right w:val="none" w:sz="0" w:space="0" w:color="auto"/>
                      </w:divBdr>
                    </w:div>
                  </w:divsChild>
                </w:div>
                <w:div w:id="170142451">
                  <w:marLeft w:val="0"/>
                  <w:marRight w:val="0"/>
                  <w:marTop w:val="0"/>
                  <w:marBottom w:val="0"/>
                  <w:divBdr>
                    <w:top w:val="none" w:sz="0" w:space="0" w:color="auto"/>
                    <w:left w:val="none" w:sz="0" w:space="0" w:color="auto"/>
                    <w:bottom w:val="none" w:sz="0" w:space="0" w:color="auto"/>
                    <w:right w:val="none" w:sz="0" w:space="0" w:color="auto"/>
                  </w:divBdr>
                  <w:divsChild>
                    <w:div w:id="1836921599">
                      <w:marLeft w:val="0"/>
                      <w:marRight w:val="0"/>
                      <w:marTop w:val="0"/>
                      <w:marBottom w:val="0"/>
                      <w:divBdr>
                        <w:top w:val="none" w:sz="0" w:space="0" w:color="auto"/>
                        <w:left w:val="none" w:sz="0" w:space="0" w:color="auto"/>
                        <w:bottom w:val="none" w:sz="0" w:space="0" w:color="auto"/>
                        <w:right w:val="none" w:sz="0" w:space="0" w:color="auto"/>
                      </w:divBdr>
                    </w:div>
                  </w:divsChild>
                </w:div>
                <w:div w:id="516622724">
                  <w:marLeft w:val="0"/>
                  <w:marRight w:val="0"/>
                  <w:marTop w:val="0"/>
                  <w:marBottom w:val="0"/>
                  <w:divBdr>
                    <w:top w:val="none" w:sz="0" w:space="0" w:color="auto"/>
                    <w:left w:val="none" w:sz="0" w:space="0" w:color="auto"/>
                    <w:bottom w:val="none" w:sz="0" w:space="0" w:color="auto"/>
                    <w:right w:val="none" w:sz="0" w:space="0" w:color="auto"/>
                  </w:divBdr>
                  <w:divsChild>
                    <w:div w:id="896360816">
                      <w:marLeft w:val="0"/>
                      <w:marRight w:val="0"/>
                      <w:marTop w:val="0"/>
                      <w:marBottom w:val="0"/>
                      <w:divBdr>
                        <w:top w:val="none" w:sz="0" w:space="0" w:color="auto"/>
                        <w:left w:val="none" w:sz="0" w:space="0" w:color="auto"/>
                        <w:bottom w:val="none" w:sz="0" w:space="0" w:color="auto"/>
                        <w:right w:val="none" w:sz="0" w:space="0" w:color="auto"/>
                      </w:divBdr>
                    </w:div>
                  </w:divsChild>
                </w:div>
                <w:div w:id="455105315">
                  <w:marLeft w:val="0"/>
                  <w:marRight w:val="0"/>
                  <w:marTop w:val="0"/>
                  <w:marBottom w:val="0"/>
                  <w:divBdr>
                    <w:top w:val="none" w:sz="0" w:space="0" w:color="auto"/>
                    <w:left w:val="none" w:sz="0" w:space="0" w:color="auto"/>
                    <w:bottom w:val="none" w:sz="0" w:space="0" w:color="auto"/>
                    <w:right w:val="none" w:sz="0" w:space="0" w:color="auto"/>
                  </w:divBdr>
                  <w:divsChild>
                    <w:div w:id="585191747">
                      <w:marLeft w:val="0"/>
                      <w:marRight w:val="0"/>
                      <w:marTop w:val="0"/>
                      <w:marBottom w:val="0"/>
                      <w:divBdr>
                        <w:top w:val="none" w:sz="0" w:space="0" w:color="auto"/>
                        <w:left w:val="none" w:sz="0" w:space="0" w:color="auto"/>
                        <w:bottom w:val="none" w:sz="0" w:space="0" w:color="auto"/>
                        <w:right w:val="none" w:sz="0" w:space="0" w:color="auto"/>
                      </w:divBdr>
                    </w:div>
                  </w:divsChild>
                </w:div>
                <w:div w:id="595989747">
                  <w:marLeft w:val="0"/>
                  <w:marRight w:val="0"/>
                  <w:marTop w:val="0"/>
                  <w:marBottom w:val="0"/>
                  <w:divBdr>
                    <w:top w:val="none" w:sz="0" w:space="0" w:color="auto"/>
                    <w:left w:val="none" w:sz="0" w:space="0" w:color="auto"/>
                    <w:bottom w:val="none" w:sz="0" w:space="0" w:color="auto"/>
                    <w:right w:val="none" w:sz="0" w:space="0" w:color="auto"/>
                  </w:divBdr>
                  <w:divsChild>
                    <w:div w:id="1823231523">
                      <w:marLeft w:val="0"/>
                      <w:marRight w:val="0"/>
                      <w:marTop w:val="0"/>
                      <w:marBottom w:val="0"/>
                      <w:divBdr>
                        <w:top w:val="none" w:sz="0" w:space="0" w:color="auto"/>
                        <w:left w:val="none" w:sz="0" w:space="0" w:color="auto"/>
                        <w:bottom w:val="none" w:sz="0" w:space="0" w:color="auto"/>
                        <w:right w:val="none" w:sz="0" w:space="0" w:color="auto"/>
                      </w:divBdr>
                    </w:div>
                  </w:divsChild>
                </w:div>
                <w:div w:id="1716192617">
                  <w:marLeft w:val="0"/>
                  <w:marRight w:val="0"/>
                  <w:marTop w:val="0"/>
                  <w:marBottom w:val="0"/>
                  <w:divBdr>
                    <w:top w:val="none" w:sz="0" w:space="0" w:color="auto"/>
                    <w:left w:val="none" w:sz="0" w:space="0" w:color="auto"/>
                    <w:bottom w:val="none" w:sz="0" w:space="0" w:color="auto"/>
                    <w:right w:val="none" w:sz="0" w:space="0" w:color="auto"/>
                  </w:divBdr>
                  <w:divsChild>
                    <w:div w:id="1103300601">
                      <w:marLeft w:val="0"/>
                      <w:marRight w:val="0"/>
                      <w:marTop w:val="0"/>
                      <w:marBottom w:val="0"/>
                      <w:divBdr>
                        <w:top w:val="none" w:sz="0" w:space="0" w:color="auto"/>
                        <w:left w:val="none" w:sz="0" w:space="0" w:color="auto"/>
                        <w:bottom w:val="none" w:sz="0" w:space="0" w:color="auto"/>
                        <w:right w:val="none" w:sz="0" w:space="0" w:color="auto"/>
                      </w:divBdr>
                    </w:div>
                  </w:divsChild>
                </w:div>
                <w:div w:id="750664367">
                  <w:marLeft w:val="0"/>
                  <w:marRight w:val="0"/>
                  <w:marTop w:val="0"/>
                  <w:marBottom w:val="0"/>
                  <w:divBdr>
                    <w:top w:val="none" w:sz="0" w:space="0" w:color="auto"/>
                    <w:left w:val="none" w:sz="0" w:space="0" w:color="auto"/>
                    <w:bottom w:val="none" w:sz="0" w:space="0" w:color="auto"/>
                    <w:right w:val="none" w:sz="0" w:space="0" w:color="auto"/>
                  </w:divBdr>
                  <w:divsChild>
                    <w:div w:id="236551658">
                      <w:marLeft w:val="0"/>
                      <w:marRight w:val="0"/>
                      <w:marTop w:val="0"/>
                      <w:marBottom w:val="0"/>
                      <w:divBdr>
                        <w:top w:val="none" w:sz="0" w:space="0" w:color="auto"/>
                        <w:left w:val="none" w:sz="0" w:space="0" w:color="auto"/>
                        <w:bottom w:val="none" w:sz="0" w:space="0" w:color="auto"/>
                        <w:right w:val="none" w:sz="0" w:space="0" w:color="auto"/>
                      </w:divBdr>
                    </w:div>
                  </w:divsChild>
                </w:div>
                <w:div w:id="327174499">
                  <w:marLeft w:val="0"/>
                  <w:marRight w:val="0"/>
                  <w:marTop w:val="0"/>
                  <w:marBottom w:val="0"/>
                  <w:divBdr>
                    <w:top w:val="none" w:sz="0" w:space="0" w:color="auto"/>
                    <w:left w:val="none" w:sz="0" w:space="0" w:color="auto"/>
                    <w:bottom w:val="none" w:sz="0" w:space="0" w:color="auto"/>
                    <w:right w:val="none" w:sz="0" w:space="0" w:color="auto"/>
                  </w:divBdr>
                  <w:divsChild>
                    <w:div w:id="1713068652">
                      <w:marLeft w:val="0"/>
                      <w:marRight w:val="0"/>
                      <w:marTop w:val="0"/>
                      <w:marBottom w:val="0"/>
                      <w:divBdr>
                        <w:top w:val="none" w:sz="0" w:space="0" w:color="auto"/>
                        <w:left w:val="none" w:sz="0" w:space="0" w:color="auto"/>
                        <w:bottom w:val="none" w:sz="0" w:space="0" w:color="auto"/>
                        <w:right w:val="none" w:sz="0" w:space="0" w:color="auto"/>
                      </w:divBdr>
                    </w:div>
                  </w:divsChild>
                </w:div>
                <w:div w:id="1201749086">
                  <w:marLeft w:val="0"/>
                  <w:marRight w:val="0"/>
                  <w:marTop w:val="0"/>
                  <w:marBottom w:val="0"/>
                  <w:divBdr>
                    <w:top w:val="none" w:sz="0" w:space="0" w:color="auto"/>
                    <w:left w:val="none" w:sz="0" w:space="0" w:color="auto"/>
                    <w:bottom w:val="none" w:sz="0" w:space="0" w:color="auto"/>
                    <w:right w:val="none" w:sz="0" w:space="0" w:color="auto"/>
                  </w:divBdr>
                  <w:divsChild>
                    <w:div w:id="1838569797">
                      <w:marLeft w:val="0"/>
                      <w:marRight w:val="0"/>
                      <w:marTop w:val="0"/>
                      <w:marBottom w:val="0"/>
                      <w:divBdr>
                        <w:top w:val="none" w:sz="0" w:space="0" w:color="auto"/>
                        <w:left w:val="none" w:sz="0" w:space="0" w:color="auto"/>
                        <w:bottom w:val="none" w:sz="0" w:space="0" w:color="auto"/>
                        <w:right w:val="none" w:sz="0" w:space="0" w:color="auto"/>
                      </w:divBdr>
                    </w:div>
                  </w:divsChild>
                </w:div>
                <w:div w:id="1304387847">
                  <w:marLeft w:val="0"/>
                  <w:marRight w:val="0"/>
                  <w:marTop w:val="0"/>
                  <w:marBottom w:val="0"/>
                  <w:divBdr>
                    <w:top w:val="none" w:sz="0" w:space="0" w:color="auto"/>
                    <w:left w:val="none" w:sz="0" w:space="0" w:color="auto"/>
                    <w:bottom w:val="none" w:sz="0" w:space="0" w:color="auto"/>
                    <w:right w:val="none" w:sz="0" w:space="0" w:color="auto"/>
                  </w:divBdr>
                  <w:divsChild>
                    <w:div w:id="169029771">
                      <w:marLeft w:val="0"/>
                      <w:marRight w:val="0"/>
                      <w:marTop w:val="0"/>
                      <w:marBottom w:val="0"/>
                      <w:divBdr>
                        <w:top w:val="none" w:sz="0" w:space="0" w:color="auto"/>
                        <w:left w:val="none" w:sz="0" w:space="0" w:color="auto"/>
                        <w:bottom w:val="none" w:sz="0" w:space="0" w:color="auto"/>
                        <w:right w:val="none" w:sz="0" w:space="0" w:color="auto"/>
                      </w:divBdr>
                    </w:div>
                  </w:divsChild>
                </w:div>
                <w:div w:id="1633749895">
                  <w:marLeft w:val="0"/>
                  <w:marRight w:val="0"/>
                  <w:marTop w:val="0"/>
                  <w:marBottom w:val="0"/>
                  <w:divBdr>
                    <w:top w:val="none" w:sz="0" w:space="0" w:color="auto"/>
                    <w:left w:val="none" w:sz="0" w:space="0" w:color="auto"/>
                    <w:bottom w:val="none" w:sz="0" w:space="0" w:color="auto"/>
                    <w:right w:val="none" w:sz="0" w:space="0" w:color="auto"/>
                  </w:divBdr>
                  <w:divsChild>
                    <w:div w:id="2120297701">
                      <w:marLeft w:val="0"/>
                      <w:marRight w:val="0"/>
                      <w:marTop w:val="0"/>
                      <w:marBottom w:val="0"/>
                      <w:divBdr>
                        <w:top w:val="none" w:sz="0" w:space="0" w:color="auto"/>
                        <w:left w:val="none" w:sz="0" w:space="0" w:color="auto"/>
                        <w:bottom w:val="none" w:sz="0" w:space="0" w:color="auto"/>
                        <w:right w:val="none" w:sz="0" w:space="0" w:color="auto"/>
                      </w:divBdr>
                    </w:div>
                  </w:divsChild>
                </w:div>
                <w:div w:id="964848679">
                  <w:marLeft w:val="0"/>
                  <w:marRight w:val="0"/>
                  <w:marTop w:val="0"/>
                  <w:marBottom w:val="0"/>
                  <w:divBdr>
                    <w:top w:val="none" w:sz="0" w:space="0" w:color="auto"/>
                    <w:left w:val="none" w:sz="0" w:space="0" w:color="auto"/>
                    <w:bottom w:val="none" w:sz="0" w:space="0" w:color="auto"/>
                    <w:right w:val="none" w:sz="0" w:space="0" w:color="auto"/>
                  </w:divBdr>
                  <w:divsChild>
                    <w:div w:id="968322487">
                      <w:marLeft w:val="0"/>
                      <w:marRight w:val="0"/>
                      <w:marTop w:val="0"/>
                      <w:marBottom w:val="0"/>
                      <w:divBdr>
                        <w:top w:val="none" w:sz="0" w:space="0" w:color="auto"/>
                        <w:left w:val="none" w:sz="0" w:space="0" w:color="auto"/>
                        <w:bottom w:val="none" w:sz="0" w:space="0" w:color="auto"/>
                        <w:right w:val="none" w:sz="0" w:space="0" w:color="auto"/>
                      </w:divBdr>
                    </w:div>
                  </w:divsChild>
                </w:div>
                <w:div w:id="90392613">
                  <w:marLeft w:val="0"/>
                  <w:marRight w:val="0"/>
                  <w:marTop w:val="0"/>
                  <w:marBottom w:val="0"/>
                  <w:divBdr>
                    <w:top w:val="none" w:sz="0" w:space="0" w:color="auto"/>
                    <w:left w:val="none" w:sz="0" w:space="0" w:color="auto"/>
                    <w:bottom w:val="none" w:sz="0" w:space="0" w:color="auto"/>
                    <w:right w:val="none" w:sz="0" w:space="0" w:color="auto"/>
                  </w:divBdr>
                  <w:divsChild>
                    <w:div w:id="1191214022">
                      <w:marLeft w:val="0"/>
                      <w:marRight w:val="0"/>
                      <w:marTop w:val="0"/>
                      <w:marBottom w:val="0"/>
                      <w:divBdr>
                        <w:top w:val="none" w:sz="0" w:space="0" w:color="auto"/>
                        <w:left w:val="none" w:sz="0" w:space="0" w:color="auto"/>
                        <w:bottom w:val="none" w:sz="0" w:space="0" w:color="auto"/>
                        <w:right w:val="none" w:sz="0" w:space="0" w:color="auto"/>
                      </w:divBdr>
                    </w:div>
                  </w:divsChild>
                </w:div>
                <w:div w:id="542059325">
                  <w:marLeft w:val="0"/>
                  <w:marRight w:val="0"/>
                  <w:marTop w:val="0"/>
                  <w:marBottom w:val="0"/>
                  <w:divBdr>
                    <w:top w:val="none" w:sz="0" w:space="0" w:color="auto"/>
                    <w:left w:val="none" w:sz="0" w:space="0" w:color="auto"/>
                    <w:bottom w:val="none" w:sz="0" w:space="0" w:color="auto"/>
                    <w:right w:val="none" w:sz="0" w:space="0" w:color="auto"/>
                  </w:divBdr>
                  <w:divsChild>
                    <w:div w:id="1405106501">
                      <w:marLeft w:val="0"/>
                      <w:marRight w:val="0"/>
                      <w:marTop w:val="0"/>
                      <w:marBottom w:val="0"/>
                      <w:divBdr>
                        <w:top w:val="none" w:sz="0" w:space="0" w:color="auto"/>
                        <w:left w:val="none" w:sz="0" w:space="0" w:color="auto"/>
                        <w:bottom w:val="none" w:sz="0" w:space="0" w:color="auto"/>
                        <w:right w:val="none" w:sz="0" w:space="0" w:color="auto"/>
                      </w:divBdr>
                    </w:div>
                  </w:divsChild>
                </w:div>
                <w:div w:id="130832597">
                  <w:marLeft w:val="0"/>
                  <w:marRight w:val="0"/>
                  <w:marTop w:val="0"/>
                  <w:marBottom w:val="0"/>
                  <w:divBdr>
                    <w:top w:val="none" w:sz="0" w:space="0" w:color="auto"/>
                    <w:left w:val="none" w:sz="0" w:space="0" w:color="auto"/>
                    <w:bottom w:val="none" w:sz="0" w:space="0" w:color="auto"/>
                    <w:right w:val="none" w:sz="0" w:space="0" w:color="auto"/>
                  </w:divBdr>
                  <w:divsChild>
                    <w:div w:id="1742024010">
                      <w:marLeft w:val="0"/>
                      <w:marRight w:val="0"/>
                      <w:marTop w:val="0"/>
                      <w:marBottom w:val="0"/>
                      <w:divBdr>
                        <w:top w:val="none" w:sz="0" w:space="0" w:color="auto"/>
                        <w:left w:val="none" w:sz="0" w:space="0" w:color="auto"/>
                        <w:bottom w:val="none" w:sz="0" w:space="0" w:color="auto"/>
                        <w:right w:val="none" w:sz="0" w:space="0" w:color="auto"/>
                      </w:divBdr>
                    </w:div>
                  </w:divsChild>
                </w:div>
                <w:div w:id="893006647">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0"/>
                      <w:divBdr>
                        <w:top w:val="none" w:sz="0" w:space="0" w:color="auto"/>
                        <w:left w:val="none" w:sz="0" w:space="0" w:color="auto"/>
                        <w:bottom w:val="none" w:sz="0" w:space="0" w:color="auto"/>
                        <w:right w:val="none" w:sz="0" w:space="0" w:color="auto"/>
                      </w:divBdr>
                    </w:div>
                  </w:divsChild>
                </w:div>
                <w:div w:id="436484452">
                  <w:marLeft w:val="0"/>
                  <w:marRight w:val="0"/>
                  <w:marTop w:val="0"/>
                  <w:marBottom w:val="0"/>
                  <w:divBdr>
                    <w:top w:val="none" w:sz="0" w:space="0" w:color="auto"/>
                    <w:left w:val="none" w:sz="0" w:space="0" w:color="auto"/>
                    <w:bottom w:val="none" w:sz="0" w:space="0" w:color="auto"/>
                    <w:right w:val="none" w:sz="0" w:space="0" w:color="auto"/>
                  </w:divBdr>
                  <w:divsChild>
                    <w:div w:id="1859192353">
                      <w:marLeft w:val="0"/>
                      <w:marRight w:val="0"/>
                      <w:marTop w:val="0"/>
                      <w:marBottom w:val="0"/>
                      <w:divBdr>
                        <w:top w:val="none" w:sz="0" w:space="0" w:color="auto"/>
                        <w:left w:val="none" w:sz="0" w:space="0" w:color="auto"/>
                        <w:bottom w:val="none" w:sz="0" w:space="0" w:color="auto"/>
                        <w:right w:val="none" w:sz="0" w:space="0" w:color="auto"/>
                      </w:divBdr>
                    </w:div>
                  </w:divsChild>
                </w:div>
                <w:div w:id="1252665195">
                  <w:marLeft w:val="0"/>
                  <w:marRight w:val="0"/>
                  <w:marTop w:val="0"/>
                  <w:marBottom w:val="0"/>
                  <w:divBdr>
                    <w:top w:val="none" w:sz="0" w:space="0" w:color="auto"/>
                    <w:left w:val="none" w:sz="0" w:space="0" w:color="auto"/>
                    <w:bottom w:val="none" w:sz="0" w:space="0" w:color="auto"/>
                    <w:right w:val="none" w:sz="0" w:space="0" w:color="auto"/>
                  </w:divBdr>
                  <w:divsChild>
                    <w:div w:id="1170408814">
                      <w:marLeft w:val="0"/>
                      <w:marRight w:val="0"/>
                      <w:marTop w:val="0"/>
                      <w:marBottom w:val="0"/>
                      <w:divBdr>
                        <w:top w:val="none" w:sz="0" w:space="0" w:color="auto"/>
                        <w:left w:val="none" w:sz="0" w:space="0" w:color="auto"/>
                        <w:bottom w:val="none" w:sz="0" w:space="0" w:color="auto"/>
                        <w:right w:val="none" w:sz="0" w:space="0" w:color="auto"/>
                      </w:divBdr>
                    </w:div>
                  </w:divsChild>
                </w:div>
                <w:div w:id="966005372">
                  <w:marLeft w:val="0"/>
                  <w:marRight w:val="0"/>
                  <w:marTop w:val="0"/>
                  <w:marBottom w:val="0"/>
                  <w:divBdr>
                    <w:top w:val="none" w:sz="0" w:space="0" w:color="auto"/>
                    <w:left w:val="none" w:sz="0" w:space="0" w:color="auto"/>
                    <w:bottom w:val="none" w:sz="0" w:space="0" w:color="auto"/>
                    <w:right w:val="none" w:sz="0" w:space="0" w:color="auto"/>
                  </w:divBdr>
                  <w:divsChild>
                    <w:div w:id="1213811008">
                      <w:marLeft w:val="0"/>
                      <w:marRight w:val="0"/>
                      <w:marTop w:val="0"/>
                      <w:marBottom w:val="0"/>
                      <w:divBdr>
                        <w:top w:val="none" w:sz="0" w:space="0" w:color="auto"/>
                        <w:left w:val="none" w:sz="0" w:space="0" w:color="auto"/>
                        <w:bottom w:val="none" w:sz="0" w:space="0" w:color="auto"/>
                        <w:right w:val="none" w:sz="0" w:space="0" w:color="auto"/>
                      </w:divBdr>
                    </w:div>
                  </w:divsChild>
                </w:div>
                <w:div w:id="170461636">
                  <w:marLeft w:val="0"/>
                  <w:marRight w:val="0"/>
                  <w:marTop w:val="0"/>
                  <w:marBottom w:val="0"/>
                  <w:divBdr>
                    <w:top w:val="none" w:sz="0" w:space="0" w:color="auto"/>
                    <w:left w:val="none" w:sz="0" w:space="0" w:color="auto"/>
                    <w:bottom w:val="none" w:sz="0" w:space="0" w:color="auto"/>
                    <w:right w:val="none" w:sz="0" w:space="0" w:color="auto"/>
                  </w:divBdr>
                  <w:divsChild>
                    <w:div w:id="928194059">
                      <w:marLeft w:val="0"/>
                      <w:marRight w:val="0"/>
                      <w:marTop w:val="0"/>
                      <w:marBottom w:val="0"/>
                      <w:divBdr>
                        <w:top w:val="none" w:sz="0" w:space="0" w:color="auto"/>
                        <w:left w:val="none" w:sz="0" w:space="0" w:color="auto"/>
                        <w:bottom w:val="none" w:sz="0" w:space="0" w:color="auto"/>
                        <w:right w:val="none" w:sz="0" w:space="0" w:color="auto"/>
                      </w:divBdr>
                    </w:div>
                  </w:divsChild>
                </w:div>
                <w:div w:id="104736331">
                  <w:marLeft w:val="0"/>
                  <w:marRight w:val="0"/>
                  <w:marTop w:val="0"/>
                  <w:marBottom w:val="0"/>
                  <w:divBdr>
                    <w:top w:val="none" w:sz="0" w:space="0" w:color="auto"/>
                    <w:left w:val="none" w:sz="0" w:space="0" w:color="auto"/>
                    <w:bottom w:val="none" w:sz="0" w:space="0" w:color="auto"/>
                    <w:right w:val="none" w:sz="0" w:space="0" w:color="auto"/>
                  </w:divBdr>
                  <w:divsChild>
                    <w:div w:id="775909434">
                      <w:marLeft w:val="0"/>
                      <w:marRight w:val="0"/>
                      <w:marTop w:val="0"/>
                      <w:marBottom w:val="0"/>
                      <w:divBdr>
                        <w:top w:val="none" w:sz="0" w:space="0" w:color="auto"/>
                        <w:left w:val="none" w:sz="0" w:space="0" w:color="auto"/>
                        <w:bottom w:val="none" w:sz="0" w:space="0" w:color="auto"/>
                        <w:right w:val="none" w:sz="0" w:space="0" w:color="auto"/>
                      </w:divBdr>
                    </w:div>
                  </w:divsChild>
                </w:div>
                <w:div w:id="1759906640">
                  <w:marLeft w:val="0"/>
                  <w:marRight w:val="0"/>
                  <w:marTop w:val="0"/>
                  <w:marBottom w:val="0"/>
                  <w:divBdr>
                    <w:top w:val="none" w:sz="0" w:space="0" w:color="auto"/>
                    <w:left w:val="none" w:sz="0" w:space="0" w:color="auto"/>
                    <w:bottom w:val="none" w:sz="0" w:space="0" w:color="auto"/>
                    <w:right w:val="none" w:sz="0" w:space="0" w:color="auto"/>
                  </w:divBdr>
                  <w:divsChild>
                    <w:div w:id="782194043">
                      <w:marLeft w:val="0"/>
                      <w:marRight w:val="0"/>
                      <w:marTop w:val="0"/>
                      <w:marBottom w:val="0"/>
                      <w:divBdr>
                        <w:top w:val="none" w:sz="0" w:space="0" w:color="auto"/>
                        <w:left w:val="none" w:sz="0" w:space="0" w:color="auto"/>
                        <w:bottom w:val="none" w:sz="0" w:space="0" w:color="auto"/>
                        <w:right w:val="none" w:sz="0" w:space="0" w:color="auto"/>
                      </w:divBdr>
                    </w:div>
                  </w:divsChild>
                </w:div>
                <w:div w:id="581571952">
                  <w:marLeft w:val="0"/>
                  <w:marRight w:val="0"/>
                  <w:marTop w:val="0"/>
                  <w:marBottom w:val="0"/>
                  <w:divBdr>
                    <w:top w:val="none" w:sz="0" w:space="0" w:color="auto"/>
                    <w:left w:val="none" w:sz="0" w:space="0" w:color="auto"/>
                    <w:bottom w:val="none" w:sz="0" w:space="0" w:color="auto"/>
                    <w:right w:val="none" w:sz="0" w:space="0" w:color="auto"/>
                  </w:divBdr>
                  <w:divsChild>
                    <w:div w:id="396976763">
                      <w:marLeft w:val="0"/>
                      <w:marRight w:val="0"/>
                      <w:marTop w:val="0"/>
                      <w:marBottom w:val="0"/>
                      <w:divBdr>
                        <w:top w:val="none" w:sz="0" w:space="0" w:color="auto"/>
                        <w:left w:val="none" w:sz="0" w:space="0" w:color="auto"/>
                        <w:bottom w:val="none" w:sz="0" w:space="0" w:color="auto"/>
                        <w:right w:val="none" w:sz="0" w:space="0" w:color="auto"/>
                      </w:divBdr>
                    </w:div>
                  </w:divsChild>
                </w:div>
                <w:div w:id="1843429032">
                  <w:marLeft w:val="0"/>
                  <w:marRight w:val="0"/>
                  <w:marTop w:val="0"/>
                  <w:marBottom w:val="0"/>
                  <w:divBdr>
                    <w:top w:val="none" w:sz="0" w:space="0" w:color="auto"/>
                    <w:left w:val="none" w:sz="0" w:space="0" w:color="auto"/>
                    <w:bottom w:val="none" w:sz="0" w:space="0" w:color="auto"/>
                    <w:right w:val="none" w:sz="0" w:space="0" w:color="auto"/>
                  </w:divBdr>
                  <w:divsChild>
                    <w:div w:id="2016229079">
                      <w:marLeft w:val="0"/>
                      <w:marRight w:val="0"/>
                      <w:marTop w:val="0"/>
                      <w:marBottom w:val="0"/>
                      <w:divBdr>
                        <w:top w:val="none" w:sz="0" w:space="0" w:color="auto"/>
                        <w:left w:val="none" w:sz="0" w:space="0" w:color="auto"/>
                        <w:bottom w:val="none" w:sz="0" w:space="0" w:color="auto"/>
                        <w:right w:val="none" w:sz="0" w:space="0" w:color="auto"/>
                      </w:divBdr>
                    </w:div>
                  </w:divsChild>
                </w:div>
                <w:div w:id="615018682">
                  <w:marLeft w:val="0"/>
                  <w:marRight w:val="0"/>
                  <w:marTop w:val="0"/>
                  <w:marBottom w:val="0"/>
                  <w:divBdr>
                    <w:top w:val="none" w:sz="0" w:space="0" w:color="auto"/>
                    <w:left w:val="none" w:sz="0" w:space="0" w:color="auto"/>
                    <w:bottom w:val="none" w:sz="0" w:space="0" w:color="auto"/>
                    <w:right w:val="none" w:sz="0" w:space="0" w:color="auto"/>
                  </w:divBdr>
                  <w:divsChild>
                    <w:div w:id="316111011">
                      <w:marLeft w:val="0"/>
                      <w:marRight w:val="0"/>
                      <w:marTop w:val="0"/>
                      <w:marBottom w:val="0"/>
                      <w:divBdr>
                        <w:top w:val="none" w:sz="0" w:space="0" w:color="auto"/>
                        <w:left w:val="none" w:sz="0" w:space="0" w:color="auto"/>
                        <w:bottom w:val="none" w:sz="0" w:space="0" w:color="auto"/>
                        <w:right w:val="none" w:sz="0" w:space="0" w:color="auto"/>
                      </w:divBdr>
                    </w:div>
                  </w:divsChild>
                </w:div>
                <w:div w:id="1687440071">
                  <w:marLeft w:val="0"/>
                  <w:marRight w:val="0"/>
                  <w:marTop w:val="0"/>
                  <w:marBottom w:val="0"/>
                  <w:divBdr>
                    <w:top w:val="none" w:sz="0" w:space="0" w:color="auto"/>
                    <w:left w:val="none" w:sz="0" w:space="0" w:color="auto"/>
                    <w:bottom w:val="none" w:sz="0" w:space="0" w:color="auto"/>
                    <w:right w:val="none" w:sz="0" w:space="0" w:color="auto"/>
                  </w:divBdr>
                  <w:divsChild>
                    <w:div w:id="1223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9533">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198739297">
      <w:bodyDiv w:val="1"/>
      <w:marLeft w:val="0"/>
      <w:marRight w:val="0"/>
      <w:marTop w:val="0"/>
      <w:marBottom w:val="0"/>
      <w:divBdr>
        <w:top w:val="none" w:sz="0" w:space="0" w:color="auto"/>
        <w:left w:val="none" w:sz="0" w:space="0" w:color="auto"/>
        <w:bottom w:val="none" w:sz="0" w:space="0" w:color="auto"/>
        <w:right w:val="none" w:sz="0" w:space="0" w:color="auto"/>
      </w:divBdr>
      <w:divsChild>
        <w:div w:id="2116513182">
          <w:marLeft w:val="0"/>
          <w:marRight w:val="0"/>
          <w:marTop w:val="0"/>
          <w:marBottom w:val="0"/>
          <w:divBdr>
            <w:top w:val="none" w:sz="0" w:space="0" w:color="auto"/>
            <w:left w:val="none" w:sz="0" w:space="0" w:color="auto"/>
            <w:bottom w:val="none" w:sz="0" w:space="0" w:color="auto"/>
            <w:right w:val="none" w:sz="0" w:space="0" w:color="auto"/>
          </w:divBdr>
        </w:div>
        <w:div w:id="2059425830">
          <w:marLeft w:val="0"/>
          <w:marRight w:val="0"/>
          <w:marTop w:val="0"/>
          <w:marBottom w:val="0"/>
          <w:divBdr>
            <w:top w:val="none" w:sz="0" w:space="0" w:color="auto"/>
            <w:left w:val="none" w:sz="0" w:space="0" w:color="auto"/>
            <w:bottom w:val="none" w:sz="0" w:space="0" w:color="auto"/>
            <w:right w:val="none" w:sz="0" w:space="0" w:color="auto"/>
          </w:divBdr>
        </w:div>
        <w:div w:id="1258904903">
          <w:marLeft w:val="0"/>
          <w:marRight w:val="0"/>
          <w:marTop w:val="0"/>
          <w:marBottom w:val="0"/>
          <w:divBdr>
            <w:top w:val="none" w:sz="0" w:space="0" w:color="auto"/>
            <w:left w:val="none" w:sz="0" w:space="0" w:color="auto"/>
            <w:bottom w:val="none" w:sz="0" w:space="0" w:color="auto"/>
            <w:right w:val="none" w:sz="0" w:space="0" w:color="auto"/>
          </w:divBdr>
        </w:div>
        <w:div w:id="582449421">
          <w:marLeft w:val="0"/>
          <w:marRight w:val="0"/>
          <w:marTop w:val="0"/>
          <w:marBottom w:val="0"/>
          <w:divBdr>
            <w:top w:val="none" w:sz="0" w:space="0" w:color="auto"/>
            <w:left w:val="none" w:sz="0" w:space="0" w:color="auto"/>
            <w:bottom w:val="none" w:sz="0" w:space="0" w:color="auto"/>
            <w:right w:val="none" w:sz="0" w:space="0" w:color="auto"/>
          </w:divBdr>
        </w:div>
        <w:div w:id="485979304">
          <w:marLeft w:val="0"/>
          <w:marRight w:val="0"/>
          <w:marTop w:val="0"/>
          <w:marBottom w:val="0"/>
          <w:divBdr>
            <w:top w:val="none" w:sz="0" w:space="0" w:color="auto"/>
            <w:left w:val="none" w:sz="0" w:space="0" w:color="auto"/>
            <w:bottom w:val="none" w:sz="0" w:space="0" w:color="auto"/>
            <w:right w:val="none" w:sz="0" w:space="0" w:color="auto"/>
          </w:divBdr>
        </w:div>
        <w:div w:id="1768578692">
          <w:marLeft w:val="0"/>
          <w:marRight w:val="0"/>
          <w:marTop w:val="0"/>
          <w:marBottom w:val="0"/>
          <w:divBdr>
            <w:top w:val="none" w:sz="0" w:space="0" w:color="auto"/>
            <w:left w:val="none" w:sz="0" w:space="0" w:color="auto"/>
            <w:bottom w:val="none" w:sz="0" w:space="0" w:color="auto"/>
            <w:right w:val="none" w:sz="0" w:space="0" w:color="auto"/>
          </w:divBdr>
        </w:div>
        <w:div w:id="241985375">
          <w:marLeft w:val="0"/>
          <w:marRight w:val="0"/>
          <w:marTop w:val="0"/>
          <w:marBottom w:val="0"/>
          <w:divBdr>
            <w:top w:val="none" w:sz="0" w:space="0" w:color="auto"/>
            <w:left w:val="none" w:sz="0" w:space="0" w:color="auto"/>
            <w:bottom w:val="none" w:sz="0" w:space="0" w:color="auto"/>
            <w:right w:val="none" w:sz="0" w:space="0" w:color="auto"/>
          </w:divBdr>
          <w:divsChild>
            <w:div w:id="1613198595">
              <w:marLeft w:val="0"/>
              <w:marRight w:val="0"/>
              <w:marTop w:val="30"/>
              <w:marBottom w:val="30"/>
              <w:divBdr>
                <w:top w:val="none" w:sz="0" w:space="0" w:color="auto"/>
                <w:left w:val="none" w:sz="0" w:space="0" w:color="auto"/>
                <w:bottom w:val="none" w:sz="0" w:space="0" w:color="auto"/>
                <w:right w:val="none" w:sz="0" w:space="0" w:color="auto"/>
              </w:divBdr>
              <w:divsChild>
                <w:div w:id="686641684">
                  <w:marLeft w:val="0"/>
                  <w:marRight w:val="0"/>
                  <w:marTop w:val="0"/>
                  <w:marBottom w:val="0"/>
                  <w:divBdr>
                    <w:top w:val="none" w:sz="0" w:space="0" w:color="auto"/>
                    <w:left w:val="none" w:sz="0" w:space="0" w:color="auto"/>
                    <w:bottom w:val="none" w:sz="0" w:space="0" w:color="auto"/>
                    <w:right w:val="none" w:sz="0" w:space="0" w:color="auto"/>
                  </w:divBdr>
                  <w:divsChild>
                    <w:div w:id="83961149">
                      <w:marLeft w:val="0"/>
                      <w:marRight w:val="0"/>
                      <w:marTop w:val="0"/>
                      <w:marBottom w:val="0"/>
                      <w:divBdr>
                        <w:top w:val="none" w:sz="0" w:space="0" w:color="auto"/>
                        <w:left w:val="none" w:sz="0" w:space="0" w:color="auto"/>
                        <w:bottom w:val="none" w:sz="0" w:space="0" w:color="auto"/>
                        <w:right w:val="none" w:sz="0" w:space="0" w:color="auto"/>
                      </w:divBdr>
                    </w:div>
                  </w:divsChild>
                </w:div>
                <w:div w:id="2125539368">
                  <w:marLeft w:val="0"/>
                  <w:marRight w:val="0"/>
                  <w:marTop w:val="0"/>
                  <w:marBottom w:val="0"/>
                  <w:divBdr>
                    <w:top w:val="none" w:sz="0" w:space="0" w:color="auto"/>
                    <w:left w:val="none" w:sz="0" w:space="0" w:color="auto"/>
                    <w:bottom w:val="none" w:sz="0" w:space="0" w:color="auto"/>
                    <w:right w:val="none" w:sz="0" w:space="0" w:color="auto"/>
                  </w:divBdr>
                  <w:divsChild>
                    <w:div w:id="1707217581">
                      <w:marLeft w:val="0"/>
                      <w:marRight w:val="0"/>
                      <w:marTop w:val="0"/>
                      <w:marBottom w:val="0"/>
                      <w:divBdr>
                        <w:top w:val="none" w:sz="0" w:space="0" w:color="auto"/>
                        <w:left w:val="none" w:sz="0" w:space="0" w:color="auto"/>
                        <w:bottom w:val="none" w:sz="0" w:space="0" w:color="auto"/>
                        <w:right w:val="none" w:sz="0" w:space="0" w:color="auto"/>
                      </w:divBdr>
                    </w:div>
                  </w:divsChild>
                </w:div>
                <w:div w:id="890841942">
                  <w:marLeft w:val="0"/>
                  <w:marRight w:val="0"/>
                  <w:marTop w:val="0"/>
                  <w:marBottom w:val="0"/>
                  <w:divBdr>
                    <w:top w:val="none" w:sz="0" w:space="0" w:color="auto"/>
                    <w:left w:val="none" w:sz="0" w:space="0" w:color="auto"/>
                    <w:bottom w:val="none" w:sz="0" w:space="0" w:color="auto"/>
                    <w:right w:val="none" w:sz="0" w:space="0" w:color="auto"/>
                  </w:divBdr>
                  <w:divsChild>
                    <w:div w:id="750812504">
                      <w:marLeft w:val="0"/>
                      <w:marRight w:val="0"/>
                      <w:marTop w:val="0"/>
                      <w:marBottom w:val="0"/>
                      <w:divBdr>
                        <w:top w:val="none" w:sz="0" w:space="0" w:color="auto"/>
                        <w:left w:val="none" w:sz="0" w:space="0" w:color="auto"/>
                        <w:bottom w:val="none" w:sz="0" w:space="0" w:color="auto"/>
                        <w:right w:val="none" w:sz="0" w:space="0" w:color="auto"/>
                      </w:divBdr>
                    </w:div>
                  </w:divsChild>
                </w:div>
                <w:div w:id="1521117548">
                  <w:marLeft w:val="0"/>
                  <w:marRight w:val="0"/>
                  <w:marTop w:val="0"/>
                  <w:marBottom w:val="0"/>
                  <w:divBdr>
                    <w:top w:val="none" w:sz="0" w:space="0" w:color="auto"/>
                    <w:left w:val="none" w:sz="0" w:space="0" w:color="auto"/>
                    <w:bottom w:val="none" w:sz="0" w:space="0" w:color="auto"/>
                    <w:right w:val="none" w:sz="0" w:space="0" w:color="auto"/>
                  </w:divBdr>
                  <w:divsChild>
                    <w:div w:id="336689313">
                      <w:marLeft w:val="0"/>
                      <w:marRight w:val="0"/>
                      <w:marTop w:val="0"/>
                      <w:marBottom w:val="0"/>
                      <w:divBdr>
                        <w:top w:val="none" w:sz="0" w:space="0" w:color="auto"/>
                        <w:left w:val="none" w:sz="0" w:space="0" w:color="auto"/>
                        <w:bottom w:val="none" w:sz="0" w:space="0" w:color="auto"/>
                        <w:right w:val="none" w:sz="0" w:space="0" w:color="auto"/>
                      </w:divBdr>
                    </w:div>
                  </w:divsChild>
                </w:div>
                <w:div w:id="1447892914">
                  <w:marLeft w:val="0"/>
                  <w:marRight w:val="0"/>
                  <w:marTop w:val="0"/>
                  <w:marBottom w:val="0"/>
                  <w:divBdr>
                    <w:top w:val="none" w:sz="0" w:space="0" w:color="auto"/>
                    <w:left w:val="none" w:sz="0" w:space="0" w:color="auto"/>
                    <w:bottom w:val="none" w:sz="0" w:space="0" w:color="auto"/>
                    <w:right w:val="none" w:sz="0" w:space="0" w:color="auto"/>
                  </w:divBdr>
                  <w:divsChild>
                    <w:div w:id="1844934199">
                      <w:marLeft w:val="0"/>
                      <w:marRight w:val="0"/>
                      <w:marTop w:val="0"/>
                      <w:marBottom w:val="0"/>
                      <w:divBdr>
                        <w:top w:val="none" w:sz="0" w:space="0" w:color="auto"/>
                        <w:left w:val="none" w:sz="0" w:space="0" w:color="auto"/>
                        <w:bottom w:val="none" w:sz="0" w:space="0" w:color="auto"/>
                        <w:right w:val="none" w:sz="0" w:space="0" w:color="auto"/>
                      </w:divBdr>
                    </w:div>
                  </w:divsChild>
                </w:div>
                <w:div w:id="1694573711">
                  <w:marLeft w:val="0"/>
                  <w:marRight w:val="0"/>
                  <w:marTop w:val="0"/>
                  <w:marBottom w:val="0"/>
                  <w:divBdr>
                    <w:top w:val="none" w:sz="0" w:space="0" w:color="auto"/>
                    <w:left w:val="none" w:sz="0" w:space="0" w:color="auto"/>
                    <w:bottom w:val="none" w:sz="0" w:space="0" w:color="auto"/>
                    <w:right w:val="none" w:sz="0" w:space="0" w:color="auto"/>
                  </w:divBdr>
                  <w:divsChild>
                    <w:div w:id="518593083">
                      <w:marLeft w:val="0"/>
                      <w:marRight w:val="0"/>
                      <w:marTop w:val="0"/>
                      <w:marBottom w:val="0"/>
                      <w:divBdr>
                        <w:top w:val="none" w:sz="0" w:space="0" w:color="auto"/>
                        <w:left w:val="none" w:sz="0" w:space="0" w:color="auto"/>
                        <w:bottom w:val="none" w:sz="0" w:space="0" w:color="auto"/>
                        <w:right w:val="none" w:sz="0" w:space="0" w:color="auto"/>
                      </w:divBdr>
                    </w:div>
                  </w:divsChild>
                </w:div>
                <w:div w:id="108939144">
                  <w:marLeft w:val="0"/>
                  <w:marRight w:val="0"/>
                  <w:marTop w:val="0"/>
                  <w:marBottom w:val="0"/>
                  <w:divBdr>
                    <w:top w:val="none" w:sz="0" w:space="0" w:color="auto"/>
                    <w:left w:val="none" w:sz="0" w:space="0" w:color="auto"/>
                    <w:bottom w:val="none" w:sz="0" w:space="0" w:color="auto"/>
                    <w:right w:val="none" w:sz="0" w:space="0" w:color="auto"/>
                  </w:divBdr>
                  <w:divsChild>
                    <w:div w:id="437911939">
                      <w:marLeft w:val="0"/>
                      <w:marRight w:val="0"/>
                      <w:marTop w:val="0"/>
                      <w:marBottom w:val="0"/>
                      <w:divBdr>
                        <w:top w:val="none" w:sz="0" w:space="0" w:color="auto"/>
                        <w:left w:val="none" w:sz="0" w:space="0" w:color="auto"/>
                        <w:bottom w:val="none" w:sz="0" w:space="0" w:color="auto"/>
                        <w:right w:val="none" w:sz="0" w:space="0" w:color="auto"/>
                      </w:divBdr>
                    </w:div>
                  </w:divsChild>
                </w:div>
                <w:div w:id="1381978888">
                  <w:marLeft w:val="0"/>
                  <w:marRight w:val="0"/>
                  <w:marTop w:val="0"/>
                  <w:marBottom w:val="0"/>
                  <w:divBdr>
                    <w:top w:val="none" w:sz="0" w:space="0" w:color="auto"/>
                    <w:left w:val="none" w:sz="0" w:space="0" w:color="auto"/>
                    <w:bottom w:val="none" w:sz="0" w:space="0" w:color="auto"/>
                    <w:right w:val="none" w:sz="0" w:space="0" w:color="auto"/>
                  </w:divBdr>
                  <w:divsChild>
                    <w:div w:id="1054239397">
                      <w:marLeft w:val="0"/>
                      <w:marRight w:val="0"/>
                      <w:marTop w:val="0"/>
                      <w:marBottom w:val="0"/>
                      <w:divBdr>
                        <w:top w:val="none" w:sz="0" w:space="0" w:color="auto"/>
                        <w:left w:val="none" w:sz="0" w:space="0" w:color="auto"/>
                        <w:bottom w:val="none" w:sz="0" w:space="0" w:color="auto"/>
                        <w:right w:val="none" w:sz="0" w:space="0" w:color="auto"/>
                      </w:divBdr>
                    </w:div>
                  </w:divsChild>
                </w:div>
                <w:div w:id="491600545">
                  <w:marLeft w:val="0"/>
                  <w:marRight w:val="0"/>
                  <w:marTop w:val="0"/>
                  <w:marBottom w:val="0"/>
                  <w:divBdr>
                    <w:top w:val="none" w:sz="0" w:space="0" w:color="auto"/>
                    <w:left w:val="none" w:sz="0" w:space="0" w:color="auto"/>
                    <w:bottom w:val="none" w:sz="0" w:space="0" w:color="auto"/>
                    <w:right w:val="none" w:sz="0" w:space="0" w:color="auto"/>
                  </w:divBdr>
                  <w:divsChild>
                    <w:div w:id="210239652">
                      <w:marLeft w:val="0"/>
                      <w:marRight w:val="0"/>
                      <w:marTop w:val="0"/>
                      <w:marBottom w:val="0"/>
                      <w:divBdr>
                        <w:top w:val="none" w:sz="0" w:space="0" w:color="auto"/>
                        <w:left w:val="none" w:sz="0" w:space="0" w:color="auto"/>
                        <w:bottom w:val="none" w:sz="0" w:space="0" w:color="auto"/>
                        <w:right w:val="none" w:sz="0" w:space="0" w:color="auto"/>
                      </w:divBdr>
                    </w:div>
                  </w:divsChild>
                </w:div>
                <w:div w:id="1393043241">
                  <w:marLeft w:val="0"/>
                  <w:marRight w:val="0"/>
                  <w:marTop w:val="0"/>
                  <w:marBottom w:val="0"/>
                  <w:divBdr>
                    <w:top w:val="none" w:sz="0" w:space="0" w:color="auto"/>
                    <w:left w:val="none" w:sz="0" w:space="0" w:color="auto"/>
                    <w:bottom w:val="none" w:sz="0" w:space="0" w:color="auto"/>
                    <w:right w:val="none" w:sz="0" w:space="0" w:color="auto"/>
                  </w:divBdr>
                  <w:divsChild>
                    <w:div w:id="1581404144">
                      <w:marLeft w:val="0"/>
                      <w:marRight w:val="0"/>
                      <w:marTop w:val="0"/>
                      <w:marBottom w:val="0"/>
                      <w:divBdr>
                        <w:top w:val="none" w:sz="0" w:space="0" w:color="auto"/>
                        <w:left w:val="none" w:sz="0" w:space="0" w:color="auto"/>
                        <w:bottom w:val="none" w:sz="0" w:space="0" w:color="auto"/>
                        <w:right w:val="none" w:sz="0" w:space="0" w:color="auto"/>
                      </w:divBdr>
                    </w:div>
                  </w:divsChild>
                </w:div>
                <w:div w:id="1233269701">
                  <w:marLeft w:val="0"/>
                  <w:marRight w:val="0"/>
                  <w:marTop w:val="0"/>
                  <w:marBottom w:val="0"/>
                  <w:divBdr>
                    <w:top w:val="none" w:sz="0" w:space="0" w:color="auto"/>
                    <w:left w:val="none" w:sz="0" w:space="0" w:color="auto"/>
                    <w:bottom w:val="none" w:sz="0" w:space="0" w:color="auto"/>
                    <w:right w:val="none" w:sz="0" w:space="0" w:color="auto"/>
                  </w:divBdr>
                  <w:divsChild>
                    <w:div w:id="1385373683">
                      <w:marLeft w:val="0"/>
                      <w:marRight w:val="0"/>
                      <w:marTop w:val="0"/>
                      <w:marBottom w:val="0"/>
                      <w:divBdr>
                        <w:top w:val="none" w:sz="0" w:space="0" w:color="auto"/>
                        <w:left w:val="none" w:sz="0" w:space="0" w:color="auto"/>
                        <w:bottom w:val="none" w:sz="0" w:space="0" w:color="auto"/>
                        <w:right w:val="none" w:sz="0" w:space="0" w:color="auto"/>
                      </w:divBdr>
                    </w:div>
                  </w:divsChild>
                </w:div>
                <w:div w:id="1417021292">
                  <w:marLeft w:val="0"/>
                  <w:marRight w:val="0"/>
                  <w:marTop w:val="0"/>
                  <w:marBottom w:val="0"/>
                  <w:divBdr>
                    <w:top w:val="none" w:sz="0" w:space="0" w:color="auto"/>
                    <w:left w:val="none" w:sz="0" w:space="0" w:color="auto"/>
                    <w:bottom w:val="none" w:sz="0" w:space="0" w:color="auto"/>
                    <w:right w:val="none" w:sz="0" w:space="0" w:color="auto"/>
                  </w:divBdr>
                  <w:divsChild>
                    <w:div w:id="832182940">
                      <w:marLeft w:val="0"/>
                      <w:marRight w:val="0"/>
                      <w:marTop w:val="0"/>
                      <w:marBottom w:val="0"/>
                      <w:divBdr>
                        <w:top w:val="none" w:sz="0" w:space="0" w:color="auto"/>
                        <w:left w:val="none" w:sz="0" w:space="0" w:color="auto"/>
                        <w:bottom w:val="none" w:sz="0" w:space="0" w:color="auto"/>
                        <w:right w:val="none" w:sz="0" w:space="0" w:color="auto"/>
                      </w:divBdr>
                    </w:div>
                  </w:divsChild>
                </w:div>
                <w:div w:id="429855344">
                  <w:marLeft w:val="0"/>
                  <w:marRight w:val="0"/>
                  <w:marTop w:val="0"/>
                  <w:marBottom w:val="0"/>
                  <w:divBdr>
                    <w:top w:val="none" w:sz="0" w:space="0" w:color="auto"/>
                    <w:left w:val="none" w:sz="0" w:space="0" w:color="auto"/>
                    <w:bottom w:val="none" w:sz="0" w:space="0" w:color="auto"/>
                    <w:right w:val="none" w:sz="0" w:space="0" w:color="auto"/>
                  </w:divBdr>
                  <w:divsChild>
                    <w:div w:id="1133137062">
                      <w:marLeft w:val="0"/>
                      <w:marRight w:val="0"/>
                      <w:marTop w:val="0"/>
                      <w:marBottom w:val="0"/>
                      <w:divBdr>
                        <w:top w:val="none" w:sz="0" w:space="0" w:color="auto"/>
                        <w:left w:val="none" w:sz="0" w:space="0" w:color="auto"/>
                        <w:bottom w:val="none" w:sz="0" w:space="0" w:color="auto"/>
                        <w:right w:val="none" w:sz="0" w:space="0" w:color="auto"/>
                      </w:divBdr>
                    </w:div>
                  </w:divsChild>
                </w:div>
                <w:div w:id="1168329054">
                  <w:marLeft w:val="0"/>
                  <w:marRight w:val="0"/>
                  <w:marTop w:val="0"/>
                  <w:marBottom w:val="0"/>
                  <w:divBdr>
                    <w:top w:val="none" w:sz="0" w:space="0" w:color="auto"/>
                    <w:left w:val="none" w:sz="0" w:space="0" w:color="auto"/>
                    <w:bottom w:val="none" w:sz="0" w:space="0" w:color="auto"/>
                    <w:right w:val="none" w:sz="0" w:space="0" w:color="auto"/>
                  </w:divBdr>
                  <w:divsChild>
                    <w:div w:id="1762292332">
                      <w:marLeft w:val="0"/>
                      <w:marRight w:val="0"/>
                      <w:marTop w:val="0"/>
                      <w:marBottom w:val="0"/>
                      <w:divBdr>
                        <w:top w:val="none" w:sz="0" w:space="0" w:color="auto"/>
                        <w:left w:val="none" w:sz="0" w:space="0" w:color="auto"/>
                        <w:bottom w:val="none" w:sz="0" w:space="0" w:color="auto"/>
                        <w:right w:val="none" w:sz="0" w:space="0" w:color="auto"/>
                      </w:divBdr>
                    </w:div>
                  </w:divsChild>
                </w:div>
                <w:div w:id="395594061">
                  <w:marLeft w:val="0"/>
                  <w:marRight w:val="0"/>
                  <w:marTop w:val="0"/>
                  <w:marBottom w:val="0"/>
                  <w:divBdr>
                    <w:top w:val="none" w:sz="0" w:space="0" w:color="auto"/>
                    <w:left w:val="none" w:sz="0" w:space="0" w:color="auto"/>
                    <w:bottom w:val="none" w:sz="0" w:space="0" w:color="auto"/>
                    <w:right w:val="none" w:sz="0" w:space="0" w:color="auto"/>
                  </w:divBdr>
                  <w:divsChild>
                    <w:div w:id="959410451">
                      <w:marLeft w:val="0"/>
                      <w:marRight w:val="0"/>
                      <w:marTop w:val="0"/>
                      <w:marBottom w:val="0"/>
                      <w:divBdr>
                        <w:top w:val="none" w:sz="0" w:space="0" w:color="auto"/>
                        <w:left w:val="none" w:sz="0" w:space="0" w:color="auto"/>
                        <w:bottom w:val="none" w:sz="0" w:space="0" w:color="auto"/>
                        <w:right w:val="none" w:sz="0" w:space="0" w:color="auto"/>
                      </w:divBdr>
                    </w:div>
                  </w:divsChild>
                </w:div>
                <w:div w:id="1460076920">
                  <w:marLeft w:val="0"/>
                  <w:marRight w:val="0"/>
                  <w:marTop w:val="0"/>
                  <w:marBottom w:val="0"/>
                  <w:divBdr>
                    <w:top w:val="none" w:sz="0" w:space="0" w:color="auto"/>
                    <w:left w:val="none" w:sz="0" w:space="0" w:color="auto"/>
                    <w:bottom w:val="none" w:sz="0" w:space="0" w:color="auto"/>
                    <w:right w:val="none" w:sz="0" w:space="0" w:color="auto"/>
                  </w:divBdr>
                  <w:divsChild>
                    <w:div w:id="921568592">
                      <w:marLeft w:val="0"/>
                      <w:marRight w:val="0"/>
                      <w:marTop w:val="0"/>
                      <w:marBottom w:val="0"/>
                      <w:divBdr>
                        <w:top w:val="none" w:sz="0" w:space="0" w:color="auto"/>
                        <w:left w:val="none" w:sz="0" w:space="0" w:color="auto"/>
                        <w:bottom w:val="none" w:sz="0" w:space="0" w:color="auto"/>
                        <w:right w:val="none" w:sz="0" w:space="0" w:color="auto"/>
                      </w:divBdr>
                    </w:div>
                  </w:divsChild>
                </w:div>
                <w:div w:id="713971073">
                  <w:marLeft w:val="0"/>
                  <w:marRight w:val="0"/>
                  <w:marTop w:val="0"/>
                  <w:marBottom w:val="0"/>
                  <w:divBdr>
                    <w:top w:val="none" w:sz="0" w:space="0" w:color="auto"/>
                    <w:left w:val="none" w:sz="0" w:space="0" w:color="auto"/>
                    <w:bottom w:val="none" w:sz="0" w:space="0" w:color="auto"/>
                    <w:right w:val="none" w:sz="0" w:space="0" w:color="auto"/>
                  </w:divBdr>
                  <w:divsChild>
                    <w:div w:id="1307852565">
                      <w:marLeft w:val="0"/>
                      <w:marRight w:val="0"/>
                      <w:marTop w:val="0"/>
                      <w:marBottom w:val="0"/>
                      <w:divBdr>
                        <w:top w:val="none" w:sz="0" w:space="0" w:color="auto"/>
                        <w:left w:val="none" w:sz="0" w:space="0" w:color="auto"/>
                        <w:bottom w:val="none" w:sz="0" w:space="0" w:color="auto"/>
                        <w:right w:val="none" w:sz="0" w:space="0" w:color="auto"/>
                      </w:divBdr>
                    </w:div>
                  </w:divsChild>
                </w:div>
                <w:div w:id="168832075">
                  <w:marLeft w:val="0"/>
                  <w:marRight w:val="0"/>
                  <w:marTop w:val="0"/>
                  <w:marBottom w:val="0"/>
                  <w:divBdr>
                    <w:top w:val="none" w:sz="0" w:space="0" w:color="auto"/>
                    <w:left w:val="none" w:sz="0" w:space="0" w:color="auto"/>
                    <w:bottom w:val="none" w:sz="0" w:space="0" w:color="auto"/>
                    <w:right w:val="none" w:sz="0" w:space="0" w:color="auto"/>
                  </w:divBdr>
                  <w:divsChild>
                    <w:div w:id="1301156552">
                      <w:marLeft w:val="0"/>
                      <w:marRight w:val="0"/>
                      <w:marTop w:val="0"/>
                      <w:marBottom w:val="0"/>
                      <w:divBdr>
                        <w:top w:val="none" w:sz="0" w:space="0" w:color="auto"/>
                        <w:left w:val="none" w:sz="0" w:space="0" w:color="auto"/>
                        <w:bottom w:val="none" w:sz="0" w:space="0" w:color="auto"/>
                        <w:right w:val="none" w:sz="0" w:space="0" w:color="auto"/>
                      </w:divBdr>
                    </w:div>
                  </w:divsChild>
                </w:div>
                <w:div w:id="1270241328">
                  <w:marLeft w:val="0"/>
                  <w:marRight w:val="0"/>
                  <w:marTop w:val="0"/>
                  <w:marBottom w:val="0"/>
                  <w:divBdr>
                    <w:top w:val="none" w:sz="0" w:space="0" w:color="auto"/>
                    <w:left w:val="none" w:sz="0" w:space="0" w:color="auto"/>
                    <w:bottom w:val="none" w:sz="0" w:space="0" w:color="auto"/>
                    <w:right w:val="none" w:sz="0" w:space="0" w:color="auto"/>
                  </w:divBdr>
                  <w:divsChild>
                    <w:div w:id="1394280183">
                      <w:marLeft w:val="0"/>
                      <w:marRight w:val="0"/>
                      <w:marTop w:val="0"/>
                      <w:marBottom w:val="0"/>
                      <w:divBdr>
                        <w:top w:val="none" w:sz="0" w:space="0" w:color="auto"/>
                        <w:left w:val="none" w:sz="0" w:space="0" w:color="auto"/>
                        <w:bottom w:val="none" w:sz="0" w:space="0" w:color="auto"/>
                        <w:right w:val="none" w:sz="0" w:space="0" w:color="auto"/>
                      </w:divBdr>
                    </w:div>
                  </w:divsChild>
                </w:div>
                <w:div w:id="1608737156">
                  <w:marLeft w:val="0"/>
                  <w:marRight w:val="0"/>
                  <w:marTop w:val="0"/>
                  <w:marBottom w:val="0"/>
                  <w:divBdr>
                    <w:top w:val="none" w:sz="0" w:space="0" w:color="auto"/>
                    <w:left w:val="none" w:sz="0" w:space="0" w:color="auto"/>
                    <w:bottom w:val="none" w:sz="0" w:space="0" w:color="auto"/>
                    <w:right w:val="none" w:sz="0" w:space="0" w:color="auto"/>
                  </w:divBdr>
                  <w:divsChild>
                    <w:div w:id="1319655636">
                      <w:marLeft w:val="0"/>
                      <w:marRight w:val="0"/>
                      <w:marTop w:val="0"/>
                      <w:marBottom w:val="0"/>
                      <w:divBdr>
                        <w:top w:val="none" w:sz="0" w:space="0" w:color="auto"/>
                        <w:left w:val="none" w:sz="0" w:space="0" w:color="auto"/>
                        <w:bottom w:val="none" w:sz="0" w:space="0" w:color="auto"/>
                        <w:right w:val="none" w:sz="0" w:space="0" w:color="auto"/>
                      </w:divBdr>
                    </w:div>
                  </w:divsChild>
                </w:div>
                <w:div w:id="2024431070">
                  <w:marLeft w:val="0"/>
                  <w:marRight w:val="0"/>
                  <w:marTop w:val="0"/>
                  <w:marBottom w:val="0"/>
                  <w:divBdr>
                    <w:top w:val="none" w:sz="0" w:space="0" w:color="auto"/>
                    <w:left w:val="none" w:sz="0" w:space="0" w:color="auto"/>
                    <w:bottom w:val="none" w:sz="0" w:space="0" w:color="auto"/>
                    <w:right w:val="none" w:sz="0" w:space="0" w:color="auto"/>
                  </w:divBdr>
                  <w:divsChild>
                    <w:div w:id="592131372">
                      <w:marLeft w:val="0"/>
                      <w:marRight w:val="0"/>
                      <w:marTop w:val="0"/>
                      <w:marBottom w:val="0"/>
                      <w:divBdr>
                        <w:top w:val="none" w:sz="0" w:space="0" w:color="auto"/>
                        <w:left w:val="none" w:sz="0" w:space="0" w:color="auto"/>
                        <w:bottom w:val="none" w:sz="0" w:space="0" w:color="auto"/>
                        <w:right w:val="none" w:sz="0" w:space="0" w:color="auto"/>
                      </w:divBdr>
                    </w:div>
                  </w:divsChild>
                </w:div>
                <w:div w:id="862091598">
                  <w:marLeft w:val="0"/>
                  <w:marRight w:val="0"/>
                  <w:marTop w:val="0"/>
                  <w:marBottom w:val="0"/>
                  <w:divBdr>
                    <w:top w:val="none" w:sz="0" w:space="0" w:color="auto"/>
                    <w:left w:val="none" w:sz="0" w:space="0" w:color="auto"/>
                    <w:bottom w:val="none" w:sz="0" w:space="0" w:color="auto"/>
                    <w:right w:val="none" w:sz="0" w:space="0" w:color="auto"/>
                  </w:divBdr>
                  <w:divsChild>
                    <w:div w:id="908809503">
                      <w:marLeft w:val="0"/>
                      <w:marRight w:val="0"/>
                      <w:marTop w:val="0"/>
                      <w:marBottom w:val="0"/>
                      <w:divBdr>
                        <w:top w:val="none" w:sz="0" w:space="0" w:color="auto"/>
                        <w:left w:val="none" w:sz="0" w:space="0" w:color="auto"/>
                        <w:bottom w:val="none" w:sz="0" w:space="0" w:color="auto"/>
                        <w:right w:val="none" w:sz="0" w:space="0" w:color="auto"/>
                      </w:divBdr>
                    </w:div>
                  </w:divsChild>
                </w:div>
                <w:div w:id="1647737130">
                  <w:marLeft w:val="0"/>
                  <w:marRight w:val="0"/>
                  <w:marTop w:val="0"/>
                  <w:marBottom w:val="0"/>
                  <w:divBdr>
                    <w:top w:val="none" w:sz="0" w:space="0" w:color="auto"/>
                    <w:left w:val="none" w:sz="0" w:space="0" w:color="auto"/>
                    <w:bottom w:val="none" w:sz="0" w:space="0" w:color="auto"/>
                    <w:right w:val="none" w:sz="0" w:space="0" w:color="auto"/>
                  </w:divBdr>
                  <w:divsChild>
                    <w:div w:id="1160347332">
                      <w:marLeft w:val="0"/>
                      <w:marRight w:val="0"/>
                      <w:marTop w:val="0"/>
                      <w:marBottom w:val="0"/>
                      <w:divBdr>
                        <w:top w:val="none" w:sz="0" w:space="0" w:color="auto"/>
                        <w:left w:val="none" w:sz="0" w:space="0" w:color="auto"/>
                        <w:bottom w:val="none" w:sz="0" w:space="0" w:color="auto"/>
                        <w:right w:val="none" w:sz="0" w:space="0" w:color="auto"/>
                      </w:divBdr>
                    </w:div>
                  </w:divsChild>
                </w:div>
                <w:div w:id="845091336">
                  <w:marLeft w:val="0"/>
                  <w:marRight w:val="0"/>
                  <w:marTop w:val="0"/>
                  <w:marBottom w:val="0"/>
                  <w:divBdr>
                    <w:top w:val="none" w:sz="0" w:space="0" w:color="auto"/>
                    <w:left w:val="none" w:sz="0" w:space="0" w:color="auto"/>
                    <w:bottom w:val="none" w:sz="0" w:space="0" w:color="auto"/>
                    <w:right w:val="none" w:sz="0" w:space="0" w:color="auto"/>
                  </w:divBdr>
                  <w:divsChild>
                    <w:div w:id="1634361829">
                      <w:marLeft w:val="0"/>
                      <w:marRight w:val="0"/>
                      <w:marTop w:val="0"/>
                      <w:marBottom w:val="0"/>
                      <w:divBdr>
                        <w:top w:val="none" w:sz="0" w:space="0" w:color="auto"/>
                        <w:left w:val="none" w:sz="0" w:space="0" w:color="auto"/>
                        <w:bottom w:val="none" w:sz="0" w:space="0" w:color="auto"/>
                        <w:right w:val="none" w:sz="0" w:space="0" w:color="auto"/>
                      </w:divBdr>
                    </w:div>
                  </w:divsChild>
                </w:div>
                <w:div w:id="1002395057">
                  <w:marLeft w:val="0"/>
                  <w:marRight w:val="0"/>
                  <w:marTop w:val="0"/>
                  <w:marBottom w:val="0"/>
                  <w:divBdr>
                    <w:top w:val="none" w:sz="0" w:space="0" w:color="auto"/>
                    <w:left w:val="none" w:sz="0" w:space="0" w:color="auto"/>
                    <w:bottom w:val="none" w:sz="0" w:space="0" w:color="auto"/>
                    <w:right w:val="none" w:sz="0" w:space="0" w:color="auto"/>
                  </w:divBdr>
                  <w:divsChild>
                    <w:div w:id="1376463613">
                      <w:marLeft w:val="0"/>
                      <w:marRight w:val="0"/>
                      <w:marTop w:val="0"/>
                      <w:marBottom w:val="0"/>
                      <w:divBdr>
                        <w:top w:val="none" w:sz="0" w:space="0" w:color="auto"/>
                        <w:left w:val="none" w:sz="0" w:space="0" w:color="auto"/>
                        <w:bottom w:val="none" w:sz="0" w:space="0" w:color="auto"/>
                        <w:right w:val="none" w:sz="0" w:space="0" w:color="auto"/>
                      </w:divBdr>
                    </w:div>
                  </w:divsChild>
                </w:div>
                <w:div w:id="1557660810">
                  <w:marLeft w:val="0"/>
                  <w:marRight w:val="0"/>
                  <w:marTop w:val="0"/>
                  <w:marBottom w:val="0"/>
                  <w:divBdr>
                    <w:top w:val="none" w:sz="0" w:space="0" w:color="auto"/>
                    <w:left w:val="none" w:sz="0" w:space="0" w:color="auto"/>
                    <w:bottom w:val="none" w:sz="0" w:space="0" w:color="auto"/>
                    <w:right w:val="none" w:sz="0" w:space="0" w:color="auto"/>
                  </w:divBdr>
                  <w:divsChild>
                    <w:div w:id="90518073">
                      <w:marLeft w:val="0"/>
                      <w:marRight w:val="0"/>
                      <w:marTop w:val="0"/>
                      <w:marBottom w:val="0"/>
                      <w:divBdr>
                        <w:top w:val="none" w:sz="0" w:space="0" w:color="auto"/>
                        <w:left w:val="none" w:sz="0" w:space="0" w:color="auto"/>
                        <w:bottom w:val="none" w:sz="0" w:space="0" w:color="auto"/>
                        <w:right w:val="none" w:sz="0" w:space="0" w:color="auto"/>
                      </w:divBdr>
                    </w:div>
                  </w:divsChild>
                </w:div>
                <w:div w:id="345716620">
                  <w:marLeft w:val="0"/>
                  <w:marRight w:val="0"/>
                  <w:marTop w:val="0"/>
                  <w:marBottom w:val="0"/>
                  <w:divBdr>
                    <w:top w:val="none" w:sz="0" w:space="0" w:color="auto"/>
                    <w:left w:val="none" w:sz="0" w:space="0" w:color="auto"/>
                    <w:bottom w:val="none" w:sz="0" w:space="0" w:color="auto"/>
                    <w:right w:val="none" w:sz="0" w:space="0" w:color="auto"/>
                  </w:divBdr>
                  <w:divsChild>
                    <w:div w:id="870724252">
                      <w:marLeft w:val="0"/>
                      <w:marRight w:val="0"/>
                      <w:marTop w:val="0"/>
                      <w:marBottom w:val="0"/>
                      <w:divBdr>
                        <w:top w:val="none" w:sz="0" w:space="0" w:color="auto"/>
                        <w:left w:val="none" w:sz="0" w:space="0" w:color="auto"/>
                        <w:bottom w:val="none" w:sz="0" w:space="0" w:color="auto"/>
                        <w:right w:val="none" w:sz="0" w:space="0" w:color="auto"/>
                      </w:divBdr>
                    </w:div>
                  </w:divsChild>
                </w:div>
                <w:div w:id="245188937">
                  <w:marLeft w:val="0"/>
                  <w:marRight w:val="0"/>
                  <w:marTop w:val="0"/>
                  <w:marBottom w:val="0"/>
                  <w:divBdr>
                    <w:top w:val="none" w:sz="0" w:space="0" w:color="auto"/>
                    <w:left w:val="none" w:sz="0" w:space="0" w:color="auto"/>
                    <w:bottom w:val="none" w:sz="0" w:space="0" w:color="auto"/>
                    <w:right w:val="none" w:sz="0" w:space="0" w:color="auto"/>
                  </w:divBdr>
                  <w:divsChild>
                    <w:div w:id="849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485001984">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ph.ca.gov/Programs/CEH/DFDCS/pages/fdbprograms/foodsafetyprogram/wa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62C9525893647B1C31959ACF35BBB" ma:contentTypeVersion="6" ma:contentTypeDescription="Create a new document." ma:contentTypeScope="" ma:versionID="4b28c9d5d6120b5bafd582036c9af507">
  <xsd:schema xmlns:xsd="http://www.w3.org/2001/XMLSchema" xmlns:xs="http://www.w3.org/2001/XMLSchema" xmlns:p="http://schemas.microsoft.com/office/2006/metadata/properties" xmlns:ns3="72beac2c-3c6e-4871-8eba-f3530c7db9b9" targetNamespace="http://schemas.microsoft.com/office/2006/metadata/properties" ma:root="true" ma:fieldsID="77ab1cb1179f69c84c79beba075a295c" ns3:_="">
    <xsd:import namespace="72beac2c-3c6e-4871-8eba-f3530c7db9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eac2c-3c6e-4871-8eba-f3530c7db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beac2c-3c6e-4871-8eba-f3530c7db9b9"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FDE2F-BE05-4E62-8156-973B1EBC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eac2c-3c6e-4871-8eba-f3530c7d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72beac2c-3c6e-4871-8eba-f3530c7db9b9"/>
  </ds:schemaRefs>
</ds:datastoreItem>
</file>

<file path=customXml/itemProps3.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4.xml><?xml version="1.0" encoding="utf-8"?>
<ds:datastoreItem xmlns:ds="http://schemas.openxmlformats.org/officeDocument/2006/customXml" ds:itemID="{473AD751-B32E-47EA-B768-0E019E51966E}">
  <ds:schemaRefs>
    <ds:schemaRef ds:uri="http://schemas.openxmlformats.org/officeDocument/2006/bibliography"/>
  </ds:schemaRefs>
</ds:datastoreItem>
</file>

<file path=customXml/itemProps5.xml><?xml version="1.0" encoding="utf-8"?>
<ds:datastoreItem xmlns:ds="http://schemas.openxmlformats.org/officeDocument/2006/customXml" ds:itemID="{931D0B4E-9FFF-4312-8107-108B30C30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Appendix F: Water Quality Emergency Notification Plan</vt:lpstr>
    </vt:vector>
  </TitlesOfParts>
  <Company>OHIO EPA</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Water Quality Emergency Notification Plan</dc:title>
  <dc:subject>Appendix F: Water Quality Emergency Notification Plan</dc:subject>
  <dc:creator>elennon</dc:creator>
  <cp:keywords>water quality; emergency; notification plan; drinking water</cp:keywords>
  <cp:lastModifiedBy>Mak, Samantha@Waterboards</cp:lastModifiedBy>
  <cp:revision>3</cp:revision>
  <cp:lastPrinted>2020-06-05T17:47:00Z</cp:lastPrinted>
  <dcterms:created xsi:type="dcterms:W3CDTF">2025-02-07T20:59:00Z</dcterms:created>
  <dcterms:modified xsi:type="dcterms:W3CDTF">2025-02-07T21:00:00Z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0x01010017D62C9525893647B1C31959ACF35BBB</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ies>
</file>