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CD74AA" w:rsidRDefault="00285640" w:rsidP="00AA11C6">
      <w:pPr>
        <w:jc w:val="center"/>
        <w:rPr>
          <w:rFonts w:cs="Arial"/>
          <w:b/>
          <w:sz w:val="32"/>
          <w:szCs w:val="32"/>
          <w:lang w:val="es-ES"/>
        </w:rPr>
      </w:pPr>
      <w:bookmarkStart w:id="0" w:name="_GoBack"/>
      <w:bookmarkEnd w:id="0"/>
      <w:r w:rsidRPr="00CD74AA">
        <w:rPr>
          <w:rFonts w:cs="Arial"/>
          <w:b/>
          <w:sz w:val="32"/>
          <w:szCs w:val="32"/>
          <w:lang w:val="es-ES"/>
        </w:rPr>
        <w:t xml:space="preserve"> </w:t>
      </w:r>
    </w:p>
    <w:p w:rsidR="005007B6" w:rsidRPr="00174258" w:rsidRDefault="001D0C2C" w:rsidP="00FC4F81">
      <w:pPr>
        <w:pStyle w:val="Heading1"/>
        <w:jc w:val="center"/>
        <w:rPr>
          <w:rFonts w:ascii="Arial" w:hAnsi="Arial"/>
          <w:bCs w:val="0"/>
          <w:sz w:val="36"/>
          <w:szCs w:val="24"/>
          <w:lang w:val="es-ES"/>
        </w:rPr>
      </w:pPr>
      <w:r w:rsidRPr="00174258">
        <w:rPr>
          <w:rFonts w:ascii="Arial" w:hAnsi="Arial"/>
          <w:bCs w:val="0"/>
          <w:sz w:val="36"/>
          <w:szCs w:val="24"/>
          <w:lang w:val="es-ES"/>
        </w:rPr>
        <w:t>AGENDA</w:t>
      </w:r>
    </w:p>
    <w:p w:rsidR="005007B6" w:rsidRPr="00174258" w:rsidRDefault="00FC4F81" w:rsidP="00B26FCB">
      <w:pPr>
        <w:pStyle w:val="Heading2"/>
        <w:spacing w:before="0" w:after="0"/>
        <w:jc w:val="center"/>
        <w:rPr>
          <w:rFonts w:ascii="Arial" w:hAnsi="Arial" w:cs="Arial"/>
          <w:i w:val="0"/>
          <w:lang w:val="es-ES"/>
        </w:rPr>
      </w:pPr>
      <w:r w:rsidRPr="00174258">
        <w:rPr>
          <w:rFonts w:ascii="Arial" w:hAnsi="Arial"/>
          <w:bCs w:val="0"/>
          <w:i w:val="0"/>
          <w:iCs w:val="0"/>
          <w:szCs w:val="24"/>
          <w:lang w:val="es-ES"/>
        </w:rPr>
        <w:t>Miércoles</w:t>
      </w:r>
      <w:r w:rsidR="001D0C2C" w:rsidRPr="00174258">
        <w:rPr>
          <w:rFonts w:ascii="Arial" w:hAnsi="Arial" w:cs="Arial"/>
          <w:i w:val="0"/>
          <w:lang w:val="es-ES"/>
        </w:rPr>
        <w:t>, 8 de mayo</w:t>
      </w:r>
      <w:r w:rsidR="00323BAD" w:rsidRPr="00174258">
        <w:rPr>
          <w:rFonts w:ascii="Arial" w:hAnsi="Arial" w:cs="Arial"/>
          <w:i w:val="0"/>
          <w:lang w:val="es-ES"/>
        </w:rPr>
        <w:t xml:space="preserve">, </w:t>
      </w:r>
      <w:r w:rsidR="00AA11C6" w:rsidRPr="00174258">
        <w:rPr>
          <w:rFonts w:ascii="Arial" w:hAnsi="Arial" w:cs="Arial"/>
          <w:i w:val="0"/>
          <w:lang w:val="es-ES"/>
        </w:rPr>
        <w:t>2013</w:t>
      </w:r>
      <w:r w:rsidR="0047778F" w:rsidRPr="00174258">
        <w:rPr>
          <w:rFonts w:ascii="Arial" w:hAnsi="Arial" w:cs="Arial"/>
          <w:i w:val="0"/>
          <w:lang w:val="es-ES"/>
        </w:rPr>
        <w:t xml:space="preserve"> </w:t>
      </w:r>
    </w:p>
    <w:p w:rsidR="005007B6" w:rsidRPr="00174258" w:rsidRDefault="005007B6" w:rsidP="00B26FCB">
      <w:pPr>
        <w:jc w:val="center"/>
        <w:rPr>
          <w:rFonts w:cs="Arial"/>
          <w:sz w:val="28"/>
          <w:szCs w:val="28"/>
          <w:lang w:val="es-ES"/>
        </w:rPr>
      </w:pPr>
      <w:r w:rsidRPr="00174258">
        <w:rPr>
          <w:rFonts w:cs="Arial"/>
          <w:sz w:val="28"/>
          <w:szCs w:val="28"/>
          <w:lang w:val="es-ES"/>
        </w:rPr>
        <w:t>9:00 a.m.</w:t>
      </w:r>
    </w:p>
    <w:p w:rsidR="00B26FCB" w:rsidRPr="00174258" w:rsidRDefault="00B26FCB" w:rsidP="00B26FCB">
      <w:pPr>
        <w:jc w:val="center"/>
        <w:rPr>
          <w:rFonts w:cs="Arial"/>
          <w:sz w:val="28"/>
          <w:szCs w:val="28"/>
          <w:lang w:val="es-ES"/>
        </w:rPr>
      </w:pPr>
    </w:p>
    <w:p w:rsidR="005007B6" w:rsidRPr="00174258" w:rsidRDefault="00FC4F81" w:rsidP="00B26FCB">
      <w:pPr>
        <w:pStyle w:val="Heading2"/>
        <w:spacing w:before="0" w:after="0"/>
        <w:jc w:val="center"/>
        <w:rPr>
          <w:rFonts w:ascii="Arial" w:hAnsi="Arial" w:cs="Arial"/>
          <w:i w:val="0"/>
          <w:lang w:val="es-ES"/>
        </w:rPr>
      </w:pPr>
      <w:r w:rsidRPr="00174258">
        <w:rPr>
          <w:rFonts w:ascii="Arial" w:hAnsi="Arial"/>
          <w:bCs w:val="0"/>
          <w:i w:val="0"/>
          <w:iCs w:val="0"/>
          <w:szCs w:val="24"/>
          <w:lang w:val="es-ES"/>
        </w:rPr>
        <w:t>Edificio Elihu M. Harris</w:t>
      </w:r>
    </w:p>
    <w:p w:rsidR="005007B6" w:rsidRPr="00174258" w:rsidRDefault="00FC4F81" w:rsidP="00B26FCB">
      <w:pPr>
        <w:jc w:val="center"/>
        <w:rPr>
          <w:rFonts w:cs="Arial"/>
          <w:sz w:val="28"/>
          <w:szCs w:val="28"/>
          <w:lang w:val="es-ES"/>
        </w:rPr>
      </w:pPr>
      <w:r w:rsidRPr="00174258">
        <w:rPr>
          <w:sz w:val="28"/>
          <w:lang w:val="es-ES"/>
        </w:rPr>
        <w:t>Auditorio del primer piso</w:t>
      </w:r>
    </w:p>
    <w:p w:rsidR="00642AF9" w:rsidRPr="00174258" w:rsidRDefault="005007B6" w:rsidP="00B26FCB">
      <w:pPr>
        <w:jc w:val="center"/>
        <w:rPr>
          <w:rFonts w:cs="Arial"/>
          <w:sz w:val="28"/>
          <w:szCs w:val="28"/>
          <w:lang w:val="es-ES"/>
        </w:rPr>
      </w:pPr>
      <w:r w:rsidRPr="00174258">
        <w:rPr>
          <w:rFonts w:cs="Arial"/>
          <w:sz w:val="28"/>
          <w:szCs w:val="28"/>
          <w:lang w:val="es-ES"/>
        </w:rPr>
        <w:t>1515 Clay Street</w:t>
      </w:r>
      <w:r w:rsidR="00642AF9" w:rsidRPr="00174258">
        <w:rPr>
          <w:rFonts w:cs="Arial"/>
          <w:sz w:val="28"/>
          <w:szCs w:val="28"/>
          <w:lang w:val="es-ES"/>
        </w:rPr>
        <w:t xml:space="preserve"> </w:t>
      </w:r>
    </w:p>
    <w:p w:rsidR="005007B6" w:rsidRPr="00174258" w:rsidRDefault="00642AF9" w:rsidP="00B26FCB">
      <w:pPr>
        <w:jc w:val="center"/>
        <w:rPr>
          <w:rFonts w:cs="Arial"/>
          <w:sz w:val="28"/>
          <w:szCs w:val="28"/>
          <w:lang w:val="es-ES"/>
        </w:rPr>
      </w:pPr>
      <w:r w:rsidRPr="00174258">
        <w:rPr>
          <w:rFonts w:cs="Arial"/>
          <w:sz w:val="28"/>
          <w:szCs w:val="28"/>
          <w:lang w:val="es-ES"/>
        </w:rPr>
        <w:t>Oakland, CA 94612</w:t>
      </w:r>
    </w:p>
    <w:tbl>
      <w:tblPr>
        <w:tblW w:w="5000" w:type="pct"/>
        <w:tblLook w:val="04A0" w:firstRow="1" w:lastRow="0" w:firstColumn="1" w:lastColumn="0" w:noHBand="0" w:noVBand="1"/>
      </w:tblPr>
      <w:tblGrid>
        <w:gridCol w:w="10296"/>
      </w:tblGrid>
      <w:tr w:rsidR="00AB3924" w:rsidRPr="00174258" w:rsidTr="00AB3924">
        <w:tc>
          <w:tcPr>
            <w:tcW w:w="5000" w:type="pct"/>
            <w:shd w:val="clear" w:color="auto" w:fill="auto"/>
          </w:tcPr>
          <w:p w:rsidR="00AB3924" w:rsidRPr="00174258" w:rsidRDefault="00AB3924" w:rsidP="004E0D0E">
            <w:pPr>
              <w:ind w:left="612" w:hanging="612"/>
              <w:rPr>
                <w:rFonts w:cs="Arial"/>
                <w:lang w:val="es-ES"/>
              </w:rPr>
            </w:pPr>
          </w:p>
        </w:tc>
      </w:tr>
      <w:tr w:rsidR="00AB3924" w:rsidRPr="00174258" w:rsidTr="00AB3924">
        <w:tc>
          <w:tcPr>
            <w:tcW w:w="5000" w:type="pct"/>
            <w:shd w:val="clear" w:color="auto" w:fill="auto"/>
          </w:tcPr>
          <w:p w:rsidR="00AB3924" w:rsidRPr="00174258" w:rsidRDefault="00FC4F81" w:rsidP="004E0D0E">
            <w:pPr>
              <w:numPr>
                <w:ilvl w:val="0"/>
                <w:numId w:val="11"/>
              </w:numPr>
              <w:ind w:left="612" w:hanging="612"/>
              <w:rPr>
                <w:rFonts w:cs="Arial"/>
                <w:lang w:val="es-ES"/>
              </w:rPr>
            </w:pPr>
            <w:r w:rsidRPr="00174258">
              <w:rPr>
                <w:b/>
                <w:sz w:val="24"/>
                <w:lang w:val="es-ES"/>
              </w:rPr>
              <w:t>Nómina y presentaciones</w:t>
            </w:r>
          </w:p>
        </w:tc>
      </w:tr>
      <w:tr w:rsidR="00AB3924" w:rsidRPr="00174258" w:rsidTr="00AB3924">
        <w:tc>
          <w:tcPr>
            <w:tcW w:w="5000" w:type="pct"/>
            <w:shd w:val="clear" w:color="auto" w:fill="auto"/>
          </w:tcPr>
          <w:p w:rsidR="00AB3924" w:rsidRPr="00174258" w:rsidRDefault="00AB3924" w:rsidP="004E0D0E">
            <w:pPr>
              <w:ind w:left="612" w:hanging="612"/>
              <w:rPr>
                <w:rFonts w:cs="Arial"/>
                <w:lang w:val="es-ES"/>
              </w:rPr>
            </w:pPr>
          </w:p>
        </w:tc>
      </w:tr>
      <w:tr w:rsidR="00AB3924" w:rsidRPr="00174258" w:rsidTr="00AB3924">
        <w:tc>
          <w:tcPr>
            <w:tcW w:w="5000" w:type="pct"/>
            <w:shd w:val="clear" w:color="auto" w:fill="auto"/>
          </w:tcPr>
          <w:p w:rsidR="00AB3924" w:rsidRPr="00174258" w:rsidRDefault="00FC4F81" w:rsidP="004E0D0E">
            <w:pPr>
              <w:numPr>
                <w:ilvl w:val="0"/>
                <w:numId w:val="11"/>
              </w:numPr>
              <w:ind w:left="612" w:hanging="612"/>
              <w:rPr>
                <w:rFonts w:cs="Arial"/>
              </w:rPr>
            </w:pPr>
            <w:r w:rsidRPr="00174258">
              <w:rPr>
                <w:b/>
                <w:sz w:val="24"/>
                <w:lang w:val="es-ES"/>
              </w:rPr>
              <w:t>Foro Público</w:t>
            </w:r>
          </w:p>
        </w:tc>
      </w:tr>
      <w:tr w:rsidR="00AB3924" w:rsidRPr="00174258" w:rsidTr="00AB3924">
        <w:tc>
          <w:tcPr>
            <w:tcW w:w="5000" w:type="pct"/>
            <w:shd w:val="clear" w:color="auto" w:fill="auto"/>
          </w:tcPr>
          <w:p w:rsidR="00FC4F81" w:rsidRPr="00174258" w:rsidRDefault="00FC4F81" w:rsidP="00FC4F81">
            <w:pPr>
              <w:tabs>
                <w:tab w:val="left" w:pos="1418"/>
              </w:tabs>
              <w:ind w:left="630"/>
              <w:rPr>
                <w:i/>
                <w:lang w:val="es-ES"/>
              </w:rPr>
            </w:pPr>
            <w:r w:rsidRPr="00174258">
              <w:rPr>
                <w:i/>
                <w:lang w:val="es-ES"/>
              </w:rPr>
              <w:t xml:space="preserve">Cualquier persona puede consultar a la </w:t>
            </w:r>
            <w:r w:rsidR="0050529F" w:rsidRPr="00174258">
              <w:rPr>
                <w:i/>
                <w:lang w:val="es-ES"/>
              </w:rPr>
              <w:t xml:space="preserve">Junta (Water Board) </w:t>
            </w:r>
            <w:r w:rsidRPr="00174258">
              <w:rPr>
                <w:i/>
                <w:lang w:val="es-ES"/>
              </w:rPr>
              <w:t xml:space="preserve">sobre cualquier tema dentro de la competencia de la Junta que no esté relacionado con un asunto de este temario de la reunión. </w:t>
            </w:r>
          </w:p>
          <w:p w:rsidR="00AB3924" w:rsidRPr="00174258" w:rsidRDefault="00FC4F81" w:rsidP="00FC4F81">
            <w:pPr>
              <w:ind w:left="612"/>
              <w:rPr>
                <w:rFonts w:cs="Arial"/>
                <w:i/>
                <w:iCs/>
                <w:lang w:val="es-ES"/>
              </w:rPr>
            </w:pPr>
            <w:r w:rsidRPr="00174258">
              <w:rPr>
                <w:i/>
                <w:lang w:val="es-ES"/>
              </w:rPr>
              <w:t>En general, los comentarios se limitarán a tres minutos, a menos que el Presidente indique lo contrario. No se permitirán comentarios relacionados con temas pendientes sujetos a laudo. Invitamos al público a visitar el sitio web de la Junta [http://www.waterboards.ca.gov/sanfranciscobay/public_notices] y a contactar al personal de la Junta para determinar si un asunto es un tema sujeto a laudo pendiente</w:t>
            </w:r>
            <w:r w:rsidR="00AB3924" w:rsidRPr="00174258">
              <w:rPr>
                <w:rFonts w:cs="Arial"/>
                <w:i/>
                <w:iCs/>
                <w:lang w:val="es-ES"/>
              </w:rPr>
              <w:t>.</w:t>
            </w:r>
          </w:p>
        </w:tc>
      </w:tr>
      <w:tr w:rsidR="00AB3924" w:rsidRPr="00174258" w:rsidTr="00AB3924">
        <w:tc>
          <w:tcPr>
            <w:tcW w:w="5000" w:type="pct"/>
            <w:shd w:val="clear" w:color="auto" w:fill="auto"/>
          </w:tcPr>
          <w:p w:rsidR="00AB3924" w:rsidRPr="00174258" w:rsidRDefault="00AB3924" w:rsidP="00FC4F81">
            <w:pPr>
              <w:ind w:left="612" w:firstLine="18"/>
              <w:rPr>
                <w:rFonts w:cs="Arial"/>
                <w:lang w:val="es-ES"/>
              </w:rPr>
            </w:pPr>
          </w:p>
        </w:tc>
      </w:tr>
      <w:tr w:rsidR="00AB3924" w:rsidRPr="00174258" w:rsidTr="00AB3924">
        <w:tc>
          <w:tcPr>
            <w:tcW w:w="5000" w:type="pct"/>
            <w:shd w:val="clear" w:color="auto" w:fill="auto"/>
          </w:tcPr>
          <w:p w:rsidR="00AB3924" w:rsidRPr="00174258" w:rsidRDefault="00FC4F81" w:rsidP="00B41821">
            <w:pPr>
              <w:numPr>
                <w:ilvl w:val="0"/>
                <w:numId w:val="11"/>
              </w:numPr>
              <w:ind w:left="612" w:hanging="612"/>
              <w:rPr>
                <w:rFonts w:cs="Arial"/>
                <w:lang w:val="es-ES"/>
              </w:rPr>
            </w:pPr>
            <w:r w:rsidRPr="00174258">
              <w:rPr>
                <w:b/>
                <w:sz w:val="24"/>
                <w:lang w:val="es-ES"/>
              </w:rPr>
              <w:t>Actas de la Reunión de la Junta del</w:t>
            </w:r>
            <w:r w:rsidR="00AB3924" w:rsidRPr="00174258">
              <w:rPr>
                <w:rFonts w:cs="Arial"/>
                <w:b/>
                <w:sz w:val="24"/>
                <w:lang w:val="es-ES"/>
              </w:rPr>
              <w:t xml:space="preserve"> </w:t>
            </w:r>
            <w:r w:rsidR="00B41821" w:rsidRPr="00174258">
              <w:rPr>
                <w:rFonts w:cs="Arial"/>
                <w:b/>
                <w:sz w:val="24"/>
                <w:lang w:val="es-ES"/>
              </w:rPr>
              <w:t>13</w:t>
            </w:r>
            <w:r w:rsidR="00323BAD" w:rsidRPr="00174258">
              <w:rPr>
                <w:rFonts w:cs="Arial"/>
                <w:b/>
                <w:sz w:val="24"/>
                <w:lang w:val="es-ES"/>
              </w:rPr>
              <w:t xml:space="preserve"> de marzo</w:t>
            </w:r>
            <w:r w:rsidR="00AB3924" w:rsidRPr="00174258">
              <w:rPr>
                <w:rFonts w:cs="Arial"/>
                <w:b/>
                <w:sz w:val="24"/>
                <w:lang w:val="es-ES"/>
              </w:rPr>
              <w:t>, 2013</w:t>
            </w:r>
          </w:p>
        </w:tc>
      </w:tr>
      <w:tr w:rsidR="00AB3924" w:rsidRPr="00174258" w:rsidTr="00AB3924">
        <w:tc>
          <w:tcPr>
            <w:tcW w:w="5000" w:type="pct"/>
            <w:shd w:val="clear" w:color="auto" w:fill="auto"/>
          </w:tcPr>
          <w:p w:rsidR="00AB3924" w:rsidRPr="00174258" w:rsidRDefault="00AB3924" w:rsidP="004E0D0E">
            <w:pPr>
              <w:ind w:left="612" w:hanging="612"/>
              <w:rPr>
                <w:rFonts w:cs="Arial"/>
                <w:lang w:val="es-ES"/>
              </w:rPr>
            </w:pPr>
          </w:p>
        </w:tc>
      </w:tr>
      <w:tr w:rsidR="00AB3924" w:rsidRPr="00174258" w:rsidTr="00AB3924">
        <w:tc>
          <w:tcPr>
            <w:tcW w:w="5000" w:type="pct"/>
            <w:shd w:val="clear" w:color="auto" w:fill="auto"/>
          </w:tcPr>
          <w:p w:rsidR="00AB3924" w:rsidRPr="00174258" w:rsidRDefault="00FC4F81" w:rsidP="004E0D0E">
            <w:pPr>
              <w:numPr>
                <w:ilvl w:val="0"/>
                <w:numId w:val="11"/>
              </w:numPr>
              <w:ind w:left="612" w:hanging="612"/>
              <w:rPr>
                <w:rFonts w:cs="Arial"/>
                <w:lang w:val="es-ES"/>
              </w:rPr>
            </w:pPr>
            <w:r w:rsidRPr="00174258">
              <w:rPr>
                <w:b/>
                <w:sz w:val="24"/>
                <w:lang w:val="es-ES"/>
              </w:rPr>
              <w:t>Informes del Presidente, miembros de la Junta y Funcionario Ejecutivo</w:t>
            </w:r>
          </w:p>
        </w:tc>
      </w:tr>
      <w:tr w:rsidR="00AB3924" w:rsidRPr="00174258" w:rsidTr="001F3E96">
        <w:trPr>
          <w:trHeight w:val="290"/>
        </w:trPr>
        <w:tc>
          <w:tcPr>
            <w:tcW w:w="5000" w:type="pct"/>
            <w:shd w:val="clear" w:color="auto" w:fill="auto"/>
          </w:tcPr>
          <w:p w:rsidR="00AB3924" w:rsidRPr="00174258" w:rsidRDefault="00AB3924" w:rsidP="004E0D0E">
            <w:pPr>
              <w:ind w:left="612" w:hanging="612"/>
              <w:rPr>
                <w:rFonts w:cs="Arial"/>
                <w:lang w:val="es-ES"/>
              </w:rPr>
            </w:pPr>
          </w:p>
        </w:tc>
      </w:tr>
      <w:tr w:rsidR="001F3E96" w:rsidRPr="00174258" w:rsidTr="00AB3924">
        <w:tc>
          <w:tcPr>
            <w:tcW w:w="5000" w:type="pct"/>
            <w:shd w:val="clear" w:color="auto" w:fill="auto"/>
          </w:tcPr>
          <w:p w:rsidR="001F3E96" w:rsidRPr="00174258" w:rsidRDefault="001F3E96" w:rsidP="001F3E96">
            <w:pPr>
              <w:numPr>
                <w:ilvl w:val="0"/>
                <w:numId w:val="11"/>
              </w:numPr>
              <w:ind w:left="612" w:hanging="612"/>
              <w:rPr>
                <w:rFonts w:cs="Arial"/>
                <w:lang w:val="es-ES"/>
              </w:rPr>
            </w:pPr>
            <w:r w:rsidRPr="00174258">
              <w:rPr>
                <w:rFonts w:cs="Arial"/>
                <w:b/>
                <w:sz w:val="24"/>
                <w:lang w:val="es-ES"/>
              </w:rPr>
              <w:t xml:space="preserve">Consideración de tema no impugnado </w:t>
            </w:r>
          </w:p>
          <w:p w:rsidR="001F3E96" w:rsidRPr="00174258" w:rsidRDefault="001F3E96" w:rsidP="001F3E96">
            <w:pPr>
              <w:spacing w:after="120"/>
              <w:ind w:left="540"/>
              <w:rPr>
                <w:rFonts w:cs="Arial"/>
                <w:lang w:val="es-ES"/>
              </w:rPr>
            </w:pPr>
            <w:r w:rsidRPr="00174258">
              <w:rPr>
                <w:rFonts w:cs="Arial"/>
                <w:b/>
                <w:sz w:val="24"/>
                <w:lang w:val="es-ES"/>
              </w:rPr>
              <w:t xml:space="preserve"> </w:t>
            </w:r>
          </w:p>
        </w:tc>
      </w:tr>
      <w:tr w:rsidR="001F3E96" w:rsidRPr="00174258" w:rsidTr="00AB3924">
        <w:tc>
          <w:tcPr>
            <w:tcW w:w="5000" w:type="pct"/>
            <w:shd w:val="clear" w:color="auto" w:fill="auto"/>
          </w:tcPr>
          <w:p w:rsidR="001F3E96" w:rsidRPr="00174258" w:rsidRDefault="001F3E96" w:rsidP="00321684">
            <w:pPr>
              <w:pStyle w:val="ListParagraph"/>
              <w:numPr>
                <w:ilvl w:val="0"/>
                <w:numId w:val="13"/>
              </w:numPr>
              <w:ind w:left="900"/>
              <w:rPr>
                <w:rFonts w:cs="Arial"/>
                <w:sz w:val="24"/>
              </w:rPr>
            </w:pPr>
            <w:r w:rsidRPr="00174258">
              <w:rPr>
                <w:rFonts w:cs="Arial"/>
                <w:b/>
                <w:sz w:val="24"/>
              </w:rPr>
              <w:t>California Department of Transportation, Devil’s Slide Tunnel Project, San Mateo County</w:t>
            </w:r>
            <w:r w:rsidRPr="00174258">
              <w:rPr>
                <w:rFonts w:cs="Arial"/>
                <w:sz w:val="24"/>
              </w:rPr>
              <w:t xml:space="preserve"> – </w:t>
            </w:r>
            <w:r w:rsidR="00421005" w:rsidRPr="00174258">
              <w:rPr>
                <w:sz w:val="24"/>
              </w:rPr>
              <w:t xml:space="preserve">Rescisión del Permiso </w:t>
            </w:r>
            <w:r w:rsidR="00421005" w:rsidRPr="00174258">
              <w:rPr>
                <w:rFonts w:cs="Arial"/>
                <w:sz w:val="24"/>
              </w:rPr>
              <w:t xml:space="preserve">NPDES </w:t>
            </w:r>
          </w:p>
          <w:p w:rsidR="001F3E96" w:rsidRPr="00174258" w:rsidRDefault="001F3E96" w:rsidP="00321684">
            <w:pPr>
              <w:pStyle w:val="ListParagraph"/>
              <w:ind w:left="900"/>
              <w:rPr>
                <w:rFonts w:cs="Arial"/>
                <w:sz w:val="24"/>
              </w:rPr>
            </w:pPr>
            <w:r w:rsidRPr="00174258">
              <w:rPr>
                <w:rFonts w:cs="Arial"/>
                <w:sz w:val="24"/>
              </w:rPr>
              <w:t xml:space="preserve">[Vince Christian, 622-2300, </w:t>
            </w:r>
            <w:hyperlink r:id="rId9" w:history="1">
              <w:r w:rsidRPr="00174258">
                <w:rPr>
                  <w:rStyle w:val="Hyperlink"/>
                  <w:rFonts w:cs="Arial"/>
                  <w:sz w:val="24"/>
                </w:rPr>
                <w:t>vchristian@waterboards.ca.gov</w:t>
              </w:r>
            </w:hyperlink>
            <w:r w:rsidRPr="00174258">
              <w:rPr>
                <w:rFonts w:cs="Arial"/>
                <w:sz w:val="24"/>
              </w:rPr>
              <w:t xml:space="preserve">] </w:t>
            </w:r>
          </w:p>
          <w:p w:rsidR="001F3E96" w:rsidRPr="00174258" w:rsidRDefault="001F3E96" w:rsidP="00321684">
            <w:pPr>
              <w:pStyle w:val="ListParagraph"/>
              <w:ind w:left="900" w:hanging="360"/>
              <w:rPr>
                <w:rFonts w:cs="Arial"/>
                <w:sz w:val="24"/>
              </w:rPr>
            </w:pPr>
          </w:p>
          <w:p w:rsidR="009D0049" w:rsidRPr="00174258" w:rsidRDefault="00497B94" w:rsidP="00421005">
            <w:pPr>
              <w:pStyle w:val="ListParagraph"/>
              <w:numPr>
                <w:ilvl w:val="0"/>
                <w:numId w:val="13"/>
              </w:numPr>
              <w:ind w:left="900"/>
              <w:rPr>
                <w:rFonts w:cs="Arial"/>
                <w:sz w:val="24"/>
              </w:rPr>
            </w:pPr>
            <w:r w:rsidRPr="00174258">
              <w:rPr>
                <w:rFonts w:cs="Arial"/>
                <w:b/>
                <w:sz w:val="24"/>
              </w:rPr>
              <w:t xml:space="preserve">City of Burlingame y </w:t>
            </w:r>
            <w:r w:rsidR="001F3E96" w:rsidRPr="00174258">
              <w:rPr>
                <w:rFonts w:cs="Arial"/>
                <w:b/>
                <w:sz w:val="24"/>
              </w:rPr>
              <w:t>North Bayside System Unit, W</w:t>
            </w:r>
            <w:r w:rsidRPr="00174258">
              <w:rPr>
                <w:rFonts w:cs="Arial"/>
                <w:b/>
                <w:sz w:val="24"/>
              </w:rPr>
              <w:t>astewater Treatment Facility y</w:t>
            </w:r>
            <w:r w:rsidR="001F3E96" w:rsidRPr="00174258">
              <w:rPr>
                <w:rFonts w:cs="Arial"/>
                <w:b/>
                <w:sz w:val="24"/>
              </w:rPr>
              <w:t xml:space="preserve"> Wastewater Collection System, Burlingame, San Mateo County</w:t>
            </w:r>
            <w:r w:rsidR="001F3E96" w:rsidRPr="00174258">
              <w:rPr>
                <w:rFonts w:cs="Arial"/>
                <w:sz w:val="24"/>
              </w:rPr>
              <w:t xml:space="preserve"> – </w:t>
            </w:r>
            <w:r w:rsidR="00421005" w:rsidRPr="00174258">
              <w:rPr>
                <w:sz w:val="24"/>
              </w:rPr>
              <w:t xml:space="preserve">Reemisión del Permiso NPDES </w:t>
            </w:r>
          </w:p>
          <w:p w:rsidR="001F3E96" w:rsidRPr="00174258" w:rsidRDefault="001F3E96" w:rsidP="009D0049">
            <w:pPr>
              <w:pStyle w:val="ListParagraph"/>
              <w:ind w:left="900"/>
              <w:rPr>
                <w:rFonts w:cs="Arial"/>
                <w:sz w:val="24"/>
                <w:lang w:val="es-ES"/>
              </w:rPr>
            </w:pPr>
            <w:r w:rsidRPr="00174258">
              <w:rPr>
                <w:rFonts w:cs="Arial"/>
                <w:sz w:val="24"/>
                <w:lang w:val="es-ES"/>
              </w:rPr>
              <w:t xml:space="preserve">[Marcia Liao, 622-2300, </w:t>
            </w:r>
            <w:hyperlink r:id="rId10" w:history="1">
              <w:r w:rsidRPr="00174258">
                <w:rPr>
                  <w:rStyle w:val="Hyperlink"/>
                  <w:rFonts w:cs="Arial"/>
                  <w:sz w:val="24"/>
                  <w:lang w:val="es-ES"/>
                </w:rPr>
                <w:t>mliao@waterboards.ca.gov</w:t>
              </w:r>
            </w:hyperlink>
            <w:r w:rsidRPr="00174258">
              <w:rPr>
                <w:rFonts w:cs="Arial"/>
                <w:sz w:val="24"/>
                <w:lang w:val="es-ES"/>
              </w:rPr>
              <w:t>]</w:t>
            </w:r>
          </w:p>
          <w:p w:rsidR="001F3E96" w:rsidRPr="00174258" w:rsidRDefault="001F3E96" w:rsidP="00321684">
            <w:pPr>
              <w:ind w:left="900" w:hanging="360"/>
              <w:rPr>
                <w:rFonts w:cs="Arial"/>
                <w:sz w:val="24"/>
                <w:lang w:val="es-ES"/>
              </w:rPr>
            </w:pPr>
          </w:p>
          <w:p w:rsidR="001F3E96" w:rsidRPr="00174258" w:rsidRDefault="001F3E96" w:rsidP="00C74620">
            <w:pPr>
              <w:pStyle w:val="ListParagraph"/>
              <w:numPr>
                <w:ilvl w:val="0"/>
                <w:numId w:val="13"/>
              </w:numPr>
              <w:ind w:left="900"/>
              <w:rPr>
                <w:rFonts w:cs="Arial"/>
                <w:sz w:val="24"/>
                <w:lang w:val="es-ES"/>
              </w:rPr>
            </w:pPr>
            <w:r w:rsidRPr="00174258">
              <w:rPr>
                <w:rFonts w:cs="Arial"/>
                <w:b/>
                <w:sz w:val="24"/>
                <w:lang w:val="es-ES"/>
              </w:rPr>
              <w:t>San Francisco International Airport</w:t>
            </w:r>
            <w:r w:rsidR="00497B94" w:rsidRPr="00174258">
              <w:rPr>
                <w:rFonts w:cs="Arial"/>
                <w:b/>
                <w:sz w:val="24"/>
                <w:lang w:val="es-ES"/>
              </w:rPr>
              <w:t xml:space="preserve"> y</w:t>
            </w:r>
            <w:r w:rsidRPr="00174258">
              <w:rPr>
                <w:rFonts w:cs="Arial"/>
                <w:b/>
                <w:sz w:val="24"/>
                <w:lang w:val="es-ES"/>
              </w:rPr>
              <w:t xml:space="preserve"> North Bayside System Unit , Mel Leong</w:t>
            </w:r>
            <w:r w:rsidR="00C74620" w:rsidRPr="00174258">
              <w:rPr>
                <w:rFonts w:cs="Arial"/>
                <w:b/>
                <w:sz w:val="24"/>
                <w:lang w:val="es-ES"/>
              </w:rPr>
              <w:t xml:space="preserve"> Plantas de Tratamiento de Aguas Residuales (Industrial y Sanitaria) y Sistema de Colección de Aguas Residuales</w:t>
            </w:r>
            <w:r w:rsidRPr="00174258">
              <w:rPr>
                <w:rFonts w:cs="Arial"/>
                <w:b/>
                <w:sz w:val="24"/>
                <w:lang w:val="es-ES"/>
              </w:rPr>
              <w:t>, South San Francisco, San Mateo County</w:t>
            </w:r>
            <w:r w:rsidRPr="00174258">
              <w:rPr>
                <w:rFonts w:cs="Arial"/>
                <w:sz w:val="24"/>
                <w:lang w:val="es-ES"/>
              </w:rPr>
              <w:t xml:space="preserve"> – </w:t>
            </w:r>
            <w:r w:rsidR="00497B94" w:rsidRPr="00174258">
              <w:rPr>
                <w:sz w:val="24"/>
                <w:lang w:val="es-ES"/>
              </w:rPr>
              <w:t xml:space="preserve">Reemisión del Permiso </w:t>
            </w:r>
            <w:r w:rsidRPr="00174258">
              <w:rPr>
                <w:rFonts w:cs="Arial"/>
                <w:sz w:val="24"/>
                <w:lang w:val="es-ES"/>
              </w:rPr>
              <w:t xml:space="preserve">NPDES </w:t>
            </w:r>
            <w:r w:rsidR="00497B94" w:rsidRPr="00174258">
              <w:rPr>
                <w:rFonts w:cs="Arial"/>
                <w:sz w:val="24"/>
                <w:lang w:val="es-ES"/>
              </w:rPr>
              <w:t xml:space="preserve">y Rescisión de las Ordenes de </w:t>
            </w:r>
            <w:r w:rsidR="00497B94" w:rsidRPr="00174258">
              <w:rPr>
                <w:rFonts w:cs="Arial"/>
                <w:bCs/>
                <w:color w:val="000000"/>
                <w:sz w:val="24"/>
                <w:lang w:val="es-ES"/>
              </w:rPr>
              <w:t xml:space="preserve">Cesar y Desistir </w:t>
            </w:r>
          </w:p>
          <w:p w:rsidR="001F3E96" w:rsidRPr="00174258" w:rsidRDefault="001F3E96" w:rsidP="00321684">
            <w:pPr>
              <w:pStyle w:val="ListParagraph"/>
              <w:ind w:left="900"/>
              <w:rPr>
                <w:rFonts w:cs="Arial"/>
                <w:sz w:val="24"/>
              </w:rPr>
            </w:pPr>
            <w:r w:rsidRPr="00174258">
              <w:rPr>
                <w:rFonts w:cs="Arial"/>
                <w:sz w:val="24"/>
              </w:rPr>
              <w:t xml:space="preserve">[Derek Whitworth, 622-2300, </w:t>
            </w:r>
            <w:hyperlink r:id="rId11" w:history="1">
              <w:r w:rsidRPr="00174258">
                <w:rPr>
                  <w:rStyle w:val="Hyperlink"/>
                  <w:rFonts w:cs="Arial"/>
                  <w:sz w:val="24"/>
                </w:rPr>
                <w:t>dwhitworth@waterboards.ca.gov</w:t>
              </w:r>
            </w:hyperlink>
            <w:r w:rsidRPr="00174258">
              <w:rPr>
                <w:rFonts w:cs="Arial"/>
                <w:sz w:val="24"/>
              </w:rPr>
              <w:t xml:space="preserve">] </w:t>
            </w:r>
          </w:p>
          <w:p w:rsidR="001F3E96" w:rsidRPr="00174258" w:rsidRDefault="001F3E96" w:rsidP="00321684">
            <w:pPr>
              <w:pStyle w:val="ListParagraph"/>
              <w:ind w:left="900"/>
              <w:rPr>
                <w:rFonts w:cs="Arial"/>
                <w:sz w:val="24"/>
              </w:rPr>
            </w:pPr>
          </w:p>
          <w:p w:rsidR="001F3E96" w:rsidRPr="00174258" w:rsidRDefault="001F3E96" w:rsidP="00321684">
            <w:pPr>
              <w:pStyle w:val="ListParagraph"/>
              <w:ind w:left="900" w:hanging="360"/>
              <w:rPr>
                <w:rFonts w:cs="Arial"/>
                <w:sz w:val="24"/>
              </w:rPr>
            </w:pPr>
            <w:r w:rsidRPr="00174258">
              <w:rPr>
                <w:rFonts w:cs="Arial"/>
                <w:sz w:val="24"/>
              </w:rPr>
              <w:t xml:space="preserve"> </w:t>
            </w:r>
          </w:p>
          <w:p w:rsidR="001F3E96" w:rsidRPr="00174258" w:rsidRDefault="001F3E96" w:rsidP="00321684">
            <w:pPr>
              <w:numPr>
                <w:ilvl w:val="0"/>
                <w:numId w:val="13"/>
              </w:numPr>
              <w:ind w:left="900"/>
              <w:rPr>
                <w:rFonts w:cs="Arial"/>
                <w:sz w:val="24"/>
              </w:rPr>
            </w:pPr>
            <w:r w:rsidRPr="00174258">
              <w:rPr>
                <w:rFonts w:cs="Arial"/>
                <w:b/>
                <w:sz w:val="24"/>
              </w:rPr>
              <w:t xml:space="preserve">Browning-Ferris Industries, Corinda Los Trancos (Ox Mountain) Landfill, Half Moon Bay, San Mateo County – </w:t>
            </w:r>
            <w:r w:rsidR="00497B94" w:rsidRPr="00174258">
              <w:rPr>
                <w:sz w:val="24"/>
              </w:rPr>
              <w:t xml:space="preserve">Reemisión del Permiso NPDES </w:t>
            </w:r>
          </w:p>
          <w:p w:rsidR="001F3E96" w:rsidRPr="00174258" w:rsidRDefault="001F3E96" w:rsidP="00321684">
            <w:pPr>
              <w:ind w:left="900"/>
              <w:rPr>
                <w:rFonts w:cs="Arial"/>
                <w:sz w:val="24"/>
              </w:rPr>
            </w:pPr>
            <w:r w:rsidRPr="00174258">
              <w:rPr>
                <w:rFonts w:cs="Arial"/>
                <w:sz w:val="24"/>
              </w:rPr>
              <w:t xml:space="preserve">[John Madigan, 622-2300, </w:t>
            </w:r>
            <w:hyperlink r:id="rId12" w:history="1">
              <w:r w:rsidRPr="00174258">
                <w:rPr>
                  <w:rStyle w:val="Hyperlink"/>
                  <w:rFonts w:cs="Arial"/>
                  <w:sz w:val="24"/>
                </w:rPr>
                <w:t>jmadigan@waterboards.ca.gov</w:t>
              </w:r>
            </w:hyperlink>
            <w:r w:rsidRPr="00174258">
              <w:rPr>
                <w:rFonts w:cs="Arial"/>
                <w:sz w:val="24"/>
              </w:rPr>
              <w:t>]</w:t>
            </w:r>
          </w:p>
          <w:p w:rsidR="001F3E96" w:rsidRPr="00174258" w:rsidRDefault="001F3E96" w:rsidP="00321684">
            <w:pPr>
              <w:ind w:left="900"/>
              <w:rPr>
                <w:rFonts w:cs="Arial"/>
                <w:sz w:val="24"/>
              </w:rPr>
            </w:pPr>
          </w:p>
          <w:p w:rsidR="00A80543" w:rsidRPr="00174258" w:rsidRDefault="001F3E96" w:rsidP="00B57D35">
            <w:pPr>
              <w:numPr>
                <w:ilvl w:val="0"/>
                <w:numId w:val="13"/>
              </w:numPr>
              <w:ind w:left="900"/>
              <w:rPr>
                <w:rFonts w:cs="Arial"/>
                <w:sz w:val="24"/>
              </w:rPr>
            </w:pPr>
            <w:r w:rsidRPr="00174258">
              <w:rPr>
                <w:rFonts w:cs="Arial"/>
                <w:b/>
                <w:sz w:val="24"/>
              </w:rPr>
              <w:t>West County Agency, West County Wastewater</w:t>
            </w:r>
            <w:r w:rsidR="00FF78FF" w:rsidRPr="00174258">
              <w:rPr>
                <w:rFonts w:cs="Arial"/>
                <w:b/>
                <w:sz w:val="24"/>
              </w:rPr>
              <w:t xml:space="preserve"> District, City of Richmond, y</w:t>
            </w:r>
            <w:r w:rsidRPr="00174258">
              <w:rPr>
                <w:rFonts w:cs="Arial"/>
                <w:b/>
                <w:sz w:val="24"/>
              </w:rPr>
              <w:t xml:space="preserve"> Richmond Municipal Sewer District No.1; West County Wastewater District Water Pollution Control Plant, Richmond Municipal Sewer District Wa</w:t>
            </w:r>
            <w:r w:rsidR="00FF78FF" w:rsidRPr="00174258">
              <w:rPr>
                <w:rFonts w:cs="Arial"/>
                <w:b/>
                <w:sz w:val="24"/>
              </w:rPr>
              <w:t>ter Pollution Control Plant, y</w:t>
            </w:r>
            <w:r w:rsidRPr="00174258">
              <w:rPr>
                <w:rFonts w:cs="Arial"/>
                <w:b/>
                <w:sz w:val="24"/>
              </w:rPr>
              <w:t xml:space="preserve"> Wastewater Collection Systems; Richmond, Contra Costa County – </w:t>
            </w:r>
            <w:r w:rsidR="00FF78FF" w:rsidRPr="00174258">
              <w:rPr>
                <w:sz w:val="24"/>
              </w:rPr>
              <w:t xml:space="preserve">Reemisión del Permiso NPDES </w:t>
            </w:r>
          </w:p>
          <w:p w:rsidR="001F3E96" w:rsidRPr="00174258" w:rsidRDefault="00FF78FF" w:rsidP="00321684">
            <w:pPr>
              <w:ind w:left="900"/>
              <w:rPr>
                <w:rFonts w:cs="Arial"/>
                <w:sz w:val="24"/>
              </w:rPr>
            </w:pPr>
            <w:r w:rsidRPr="00174258">
              <w:rPr>
                <w:rFonts w:cs="Arial"/>
                <w:sz w:val="24"/>
              </w:rPr>
              <w:t xml:space="preserve"> </w:t>
            </w:r>
            <w:r w:rsidR="001F3E96" w:rsidRPr="00174258">
              <w:rPr>
                <w:rFonts w:cs="Arial"/>
                <w:sz w:val="24"/>
              </w:rPr>
              <w:t xml:space="preserve">[Vince Christian, 622-2300, </w:t>
            </w:r>
            <w:hyperlink r:id="rId13" w:history="1">
              <w:r w:rsidR="001F3E96" w:rsidRPr="00174258">
                <w:rPr>
                  <w:rStyle w:val="Hyperlink"/>
                  <w:rFonts w:cs="Arial"/>
                  <w:sz w:val="24"/>
                </w:rPr>
                <w:t>vchristian@waterboards.ca.gov</w:t>
              </w:r>
            </w:hyperlink>
            <w:r w:rsidR="001F3E96" w:rsidRPr="00174258">
              <w:rPr>
                <w:rFonts w:cs="Arial"/>
                <w:sz w:val="24"/>
              </w:rPr>
              <w:t>]</w:t>
            </w:r>
          </w:p>
          <w:p w:rsidR="00B57D35" w:rsidRPr="00174258" w:rsidRDefault="00B57D35" w:rsidP="00321684">
            <w:pPr>
              <w:ind w:left="900"/>
              <w:rPr>
                <w:rFonts w:cs="Arial"/>
                <w:sz w:val="24"/>
              </w:rPr>
            </w:pPr>
          </w:p>
          <w:p w:rsidR="00B57D35" w:rsidRPr="00174258" w:rsidRDefault="00A80543" w:rsidP="00B57D35">
            <w:pPr>
              <w:numPr>
                <w:ilvl w:val="0"/>
                <w:numId w:val="13"/>
              </w:numPr>
              <w:ind w:left="900"/>
              <w:rPr>
                <w:rFonts w:cs="Arial"/>
                <w:sz w:val="24"/>
                <w:lang w:val="es-ES"/>
              </w:rPr>
            </w:pPr>
            <w:r w:rsidRPr="00174258">
              <w:rPr>
                <w:rFonts w:cs="Arial"/>
                <w:b/>
                <w:sz w:val="24"/>
                <w:lang w:val="es-ES"/>
              </w:rPr>
              <w:t xml:space="preserve">Department of the Navy, Former Mare Island Naval Shipyard, Vallejo, Solano County – </w:t>
            </w:r>
            <w:r w:rsidR="00B57D35" w:rsidRPr="00174258">
              <w:rPr>
                <w:sz w:val="24"/>
                <w:lang w:val="es-ES"/>
              </w:rPr>
              <w:t>Rescisión</w:t>
            </w:r>
            <w:r w:rsidR="00B57D35" w:rsidRPr="00174258">
              <w:rPr>
                <w:rFonts w:cs="Arial"/>
                <w:sz w:val="24"/>
                <w:lang w:val="es-ES"/>
              </w:rPr>
              <w:t xml:space="preserve"> de </w:t>
            </w:r>
            <w:r w:rsidR="008C0BDD" w:rsidRPr="00174258">
              <w:rPr>
                <w:sz w:val="24"/>
                <w:lang w:val="es-ES"/>
              </w:rPr>
              <w:t>Requisitos de D</w:t>
            </w:r>
            <w:r w:rsidR="00B57D35" w:rsidRPr="00174258">
              <w:rPr>
                <w:sz w:val="24"/>
                <w:lang w:val="es-ES"/>
              </w:rPr>
              <w:t xml:space="preserve">escargo de </w:t>
            </w:r>
            <w:r w:rsidR="008C0BDD" w:rsidRPr="00174258">
              <w:rPr>
                <w:sz w:val="24"/>
                <w:lang w:val="es-ES"/>
              </w:rPr>
              <w:t>D</w:t>
            </w:r>
            <w:r w:rsidR="00B57D35" w:rsidRPr="00174258">
              <w:rPr>
                <w:sz w:val="24"/>
                <w:lang w:val="es-ES"/>
              </w:rPr>
              <w:t>esperdicios</w:t>
            </w:r>
            <w:r w:rsidR="00B57D35" w:rsidRPr="00174258">
              <w:rPr>
                <w:b/>
                <w:sz w:val="24"/>
                <w:lang w:val="es-ES"/>
              </w:rPr>
              <w:t xml:space="preserve"> </w:t>
            </w:r>
            <w:r w:rsidR="00B57D35" w:rsidRPr="00174258">
              <w:rPr>
                <w:sz w:val="24"/>
                <w:lang w:val="es-ES"/>
              </w:rPr>
              <w:t>(WDRs)</w:t>
            </w:r>
            <w:r w:rsidR="00B57D35" w:rsidRPr="00174258">
              <w:rPr>
                <w:lang w:val="es-ES"/>
              </w:rPr>
              <w:t xml:space="preserve"> </w:t>
            </w:r>
            <w:r w:rsidR="00B57D35" w:rsidRPr="00174258">
              <w:rPr>
                <w:rFonts w:cs="Arial"/>
                <w:sz w:val="24"/>
                <w:lang w:val="es-ES"/>
              </w:rPr>
              <w:t>Orden</w:t>
            </w:r>
            <w:r w:rsidRPr="00174258">
              <w:rPr>
                <w:rFonts w:cs="Arial"/>
                <w:sz w:val="24"/>
                <w:lang w:val="es-ES"/>
              </w:rPr>
              <w:t xml:space="preserve"> No. 97-100 </w:t>
            </w:r>
          </w:p>
          <w:p w:rsidR="00A80543" w:rsidRPr="00174258" w:rsidRDefault="00A80543" w:rsidP="00B57D35">
            <w:pPr>
              <w:ind w:left="900"/>
              <w:rPr>
                <w:rFonts w:cs="Arial"/>
                <w:sz w:val="24"/>
              </w:rPr>
            </w:pPr>
            <w:r w:rsidRPr="00174258">
              <w:rPr>
                <w:rFonts w:cs="Arial"/>
                <w:sz w:val="24"/>
              </w:rPr>
              <w:t xml:space="preserve">[Elizabeth Wells, 510-622-2440, </w:t>
            </w:r>
            <w:hyperlink r:id="rId14" w:history="1">
              <w:r w:rsidRPr="00174258">
                <w:rPr>
                  <w:rStyle w:val="Hyperlink"/>
                  <w:rFonts w:cs="Arial"/>
                  <w:sz w:val="24"/>
                </w:rPr>
                <w:t>ewells@waterboards.ca.gov</w:t>
              </w:r>
            </w:hyperlink>
            <w:r w:rsidRPr="00174258">
              <w:rPr>
                <w:rFonts w:cs="Arial"/>
                <w:sz w:val="24"/>
              </w:rPr>
              <w:t xml:space="preserve">]  </w:t>
            </w:r>
          </w:p>
          <w:p w:rsidR="00A80543" w:rsidRPr="00174258" w:rsidRDefault="00A80543" w:rsidP="00A80543">
            <w:pPr>
              <w:ind w:left="900"/>
              <w:rPr>
                <w:rFonts w:cs="Arial"/>
                <w:sz w:val="24"/>
              </w:rPr>
            </w:pPr>
          </w:p>
          <w:p w:rsidR="00A80543" w:rsidRPr="00174258" w:rsidRDefault="00A80543" w:rsidP="00A80543">
            <w:pPr>
              <w:pStyle w:val="ListParagraph"/>
              <w:numPr>
                <w:ilvl w:val="0"/>
                <w:numId w:val="13"/>
              </w:numPr>
              <w:ind w:left="900"/>
              <w:rPr>
                <w:rFonts w:cs="Arial"/>
                <w:sz w:val="24"/>
                <w:lang w:val="es-ES"/>
              </w:rPr>
            </w:pPr>
            <w:r w:rsidRPr="00174258">
              <w:rPr>
                <w:rFonts w:cs="Arial"/>
                <w:b/>
                <w:sz w:val="24"/>
                <w:lang w:val="es-ES"/>
              </w:rPr>
              <w:t>Port of Oakland, Berth 10 Multi-User Dredged Material Rehandling Facility, Oakland, Alameda County</w:t>
            </w:r>
            <w:r w:rsidRPr="00174258">
              <w:rPr>
                <w:rFonts w:cs="Arial"/>
                <w:sz w:val="24"/>
                <w:lang w:val="es-ES"/>
              </w:rPr>
              <w:t xml:space="preserve"> – </w:t>
            </w:r>
            <w:r w:rsidR="0019727C" w:rsidRPr="00174258">
              <w:rPr>
                <w:rFonts w:cs="Arial"/>
                <w:sz w:val="24"/>
                <w:lang w:val="es-ES"/>
              </w:rPr>
              <w:t xml:space="preserve">Actualización de </w:t>
            </w:r>
            <w:r w:rsidR="003E4563" w:rsidRPr="00174258">
              <w:rPr>
                <w:sz w:val="24"/>
                <w:lang w:val="es-ES"/>
              </w:rPr>
              <w:t>Requisitos de Descargo de D</w:t>
            </w:r>
            <w:r w:rsidR="0019727C" w:rsidRPr="00174258">
              <w:rPr>
                <w:sz w:val="24"/>
                <w:lang w:val="es-ES"/>
              </w:rPr>
              <w:t>esperdicios</w:t>
            </w:r>
            <w:r w:rsidR="0019727C" w:rsidRPr="00174258">
              <w:rPr>
                <w:b/>
                <w:sz w:val="24"/>
                <w:lang w:val="es-ES"/>
              </w:rPr>
              <w:t xml:space="preserve"> </w:t>
            </w:r>
            <w:r w:rsidR="0019727C" w:rsidRPr="00174258">
              <w:rPr>
                <w:sz w:val="24"/>
                <w:lang w:val="es-ES"/>
              </w:rPr>
              <w:t>(WDRs) y Rescisión</w:t>
            </w:r>
            <w:r w:rsidR="0019727C" w:rsidRPr="00174258">
              <w:rPr>
                <w:rFonts w:cs="Arial"/>
                <w:sz w:val="24"/>
                <w:lang w:val="es-ES"/>
              </w:rPr>
              <w:t xml:space="preserve"> de </w:t>
            </w:r>
            <w:r w:rsidRPr="00174258">
              <w:rPr>
                <w:rFonts w:cs="Arial"/>
                <w:sz w:val="24"/>
                <w:lang w:val="es-ES"/>
              </w:rPr>
              <w:t xml:space="preserve">Order No. 98-019 </w:t>
            </w:r>
          </w:p>
          <w:p w:rsidR="00A80543" w:rsidRPr="00174258" w:rsidRDefault="00A80543" w:rsidP="00A80543">
            <w:pPr>
              <w:pStyle w:val="ListParagraph"/>
              <w:ind w:left="900"/>
              <w:rPr>
                <w:rFonts w:cs="Arial"/>
                <w:sz w:val="24"/>
              </w:rPr>
            </w:pPr>
            <w:r w:rsidRPr="00174258">
              <w:rPr>
                <w:rFonts w:cs="Arial"/>
                <w:sz w:val="24"/>
              </w:rPr>
              <w:t xml:space="preserve">[Elizabeth Christian, 510-622-2335, </w:t>
            </w:r>
            <w:hyperlink r:id="rId15" w:history="1">
              <w:r w:rsidRPr="00174258">
                <w:rPr>
                  <w:rStyle w:val="Hyperlink"/>
                  <w:rFonts w:cs="Arial"/>
                  <w:sz w:val="24"/>
                </w:rPr>
                <w:t>echristian@waterboards.ca.gov</w:t>
              </w:r>
            </w:hyperlink>
            <w:r w:rsidRPr="00174258">
              <w:rPr>
                <w:rFonts w:cs="Arial"/>
                <w:sz w:val="24"/>
              </w:rPr>
              <w:t xml:space="preserve">] </w:t>
            </w:r>
            <w:r w:rsidRPr="00174258">
              <w:rPr>
                <w:rFonts w:cs="Arial"/>
                <w:sz w:val="24"/>
              </w:rPr>
              <w:cr/>
            </w:r>
          </w:p>
          <w:p w:rsidR="00A80543" w:rsidRPr="00174258" w:rsidRDefault="00A80543" w:rsidP="00A80543">
            <w:pPr>
              <w:numPr>
                <w:ilvl w:val="0"/>
                <w:numId w:val="13"/>
              </w:numPr>
              <w:ind w:left="900"/>
              <w:rPr>
                <w:rFonts w:cs="Arial"/>
                <w:sz w:val="24"/>
                <w:lang w:val="es-ES"/>
              </w:rPr>
            </w:pPr>
            <w:r w:rsidRPr="00174258">
              <w:rPr>
                <w:rFonts w:cs="Arial"/>
                <w:b/>
                <w:sz w:val="24"/>
                <w:lang w:val="es-ES"/>
              </w:rPr>
              <w:t>Sonoma Land Trust, Sears Point Restoration Project, Sonoma County</w:t>
            </w:r>
            <w:r w:rsidRPr="00174258">
              <w:rPr>
                <w:rFonts w:cs="Arial"/>
                <w:sz w:val="24"/>
                <w:lang w:val="es-ES"/>
              </w:rPr>
              <w:t xml:space="preserve"> – </w:t>
            </w:r>
            <w:r w:rsidR="007456C8" w:rsidRPr="00174258">
              <w:rPr>
                <w:sz w:val="24"/>
                <w:lang w:val="es-ES"/>
              </w:rPr>
              <w:t>Emisión de</w:t>
            </w:r>
            <w:r w:rsidR="007456C8" w:rsidRPr="00174258">
              <w:rPr>
                <w:sz w:val="23"/>
                <w:szCs w:val="23"/>
                <w:lang w:val="es-ES"/>
              </w:rPr>
              <w:t xml:space="preserve"> </w:t>
            </w:r>
            <w:r w:rsidR="007456C8" w:rsidRPr="00174258">
              <w:rPr>
                <w:sz w:val="24"/>
                <w:lang w:val="es-ES"/>
              </w:rPr>
              <w:t>Requisitos de Descargo de Desperdicios</w:t>
            </w:r>
            <w:r w:rsidR="007456C8" w:rsidRPr="00174258">
              <w:rPr>
                <w:b/>
                <w:sz w:val="24"/>
                <w:lang w:val="es-ES"/>
              </w:rPr>
              <w:t xml:space="preserve"> </w:t>
            </w:r>
            <w:r w:rsidR="007456C8" w:rsidRPr="00174258">
              <w:rPr>
                <w:sz w:val="24"/>
                <w:lang w:val="es-ES"/>
              </w:rPr>
              <w:t xml:space="preserve">(WDRs) </w:t>
            </w:r>
            <w:r w:rsidR="007456C8" w:rsidRPr="00174258">
              <w:rPr>
                <w:rFonts w:cs="Arial"/>
                <w:sz w:val="24"/>
                <w:lang w:val="es-ES"/>
              </w:rPr>
              <w:t>y Certificación de la Calidad del Agua</w:t>
            </w:r>
            <w:r w:rsidRPr="00174258">
              <w:rPr>
                <w:rFonts w:cs="Arial"/>
                <w:sz w:val="24"/>
                <w:lang w:val="es-ES"/>
              </w:rPr>
              <w:t xml:space="preserve"> </w:t>
            </w:r>
          </w:p>
          <w:p w:rsidR="00A80543" w:rsidRPr="00174258" w:rsidRDefault="00A80543" w:rsidP="00A80543">
            <w:pPr>
              <w:ind w:left="900"/>
              <w:rPr>
                <w:rFonts w:cs="Arial"/>
                <w:sz w:val="24"/>
              </w:rPr>
            </w:pPr>
            <w:r w:rsidRPr="00174258">
              <w:rPr>
                <w:rFonts w:cs="Arial"/>
                <w:sz w:val="24"/>
              </w:rPr>
              <w:t xml:space="preserve">[Andree Greenberg 510-622-2324, </w:t>
            </w:r>
            <w:hyperlink r:id="rId16" w:history="1">
              <w:r w:rsidRPr="00174258">
                <w:rPr>
                  <w:rStyle w:val="Hyperlink"/>
                  <w:rFonts w:cs="Arial"/>
                  <w:sz w:val="24"/>
                </w:rPr>
                <w:t>agreenberg@waterboards.ca.gov</w:t>
              </w:r>
            </w:hyperlink>
            <w:r w:rsidRPr="00174258">
              <w:rPr>
                <w:rFonts w:cs="Arial"/>
                <w:sz w:val="24"/>
              </w:rPr>
              <w:t>]</w:t>
            </w:r>
          </w:p>
          <w:p w:rsidR="00A80543" w:rsidRPr="00174258" w:rsidRDefault="00A80543" w:rsidP="00A80543">
            <w:pPr>
              <w:ind w:left="900"/>
              <w:rPr>
                <w:rFonts w:cs="Arial"/>
                <w:sz w:val="24"/>
              </w:rPr>
            </w:pPr>
          </w:p>
          <w:p w:rsidR="00A80543" w:rsidRPr="00174258" w:rsidRDefault="002C6ACF" w:rsidP="0085608C">
            <w:pPr>
              <w:numPr>
                <w:ilvl w:val="0"/>
                <w:numId w:val="13"/>
              </w:numPr>
              <w:ind w:left="900"/>
              <w:rPr>
                <w:rFonts w:cs="Arial"/>
                <w:sz w:val="24"/>
                <w:lang w:val="es-ES"/>
              </w:rPr>
            </w:pPr>
            <w:r w:rsidRPr="00174258">
              <w:rPr>
                <w:rFonts w:cs="Arial"/>
                <w:b/>
                <w:sz w:val="24"/>
                <w:lang w:val="es-ES"/>
              </w:rPr>
              <w:t xml:space="preserve">Programa de </w:t>
            </w:r>
            <w:r w:rsidR="0085608C" w:rsidRPr="00174258">
              <w:rPr>
                <w:rFonts w:ascii="Helvetica" w:hAnsi="Helvetica" w:cs="Helvetica"/>
                <w:b/>
                <w:sz w:val="24"/>
                <w:lang w:val="es-ES"/>
              </w:rPr>
              <w:t>Cuenta para Emergencias, S</w:t>
            </w:r>
            <w:r w:rsidRPr="00174258">
              <w:rPr>
                <w:rFonts w:ascii="Helvetica" w:hAnsi="Helvetica" w:cs="Helvetica"/>
                <w:b/>
                <w:sz w:val="24"/>
                <w:lang w:val="es-ES"/>
              </w:rPr>
              <w:t>itios Abandonados o Recalcitrantes</w:t>
            </w:r>
            <w:r w:rsidR="0085608C" w:rsidRPr="00174258">
              <w:rPr>
                <w:rFonts w:ascii="Helvetica" w:hAnsi="Helvetica" w:cs="Helvetica"/>
                <w:b/>
                <w:sz w:val="24"/>
                <w:lang w:val="es-ES"/>
              </w:rPr>
              <w:t xml:space="preserve"> </w:t>
            </w:r>
            <w:r w:rsidRPr="00174258">
              <w:rPr>
                <w:rFonts w:ascii="Helvetica" w:hAnsi="Helvetica" w:cs="Helvetica"/>
                <w:b/>
                <w:sz w:val="24"/>
                <w:lang w:val="es-ES"/>
              </w:rPr>
              <w:t>(EAR -</w:t>
            </w:r>
            <w:r w:rsidRPr="00174258">
              <w:rPr>
                <w:rFonts w:ascii="Helvetica" w:hAnsi="Helvetica" w:cs="Helvetica"/>
                <w:sz w:val="24"/>
                <w:lang w:val="es-ES"/>
              </w:rPr>
              <w:t xml:space="preserve"> </w:t>
            </w:r>
            <w:r w:rsidR="00A80543" w:rsidRPr="00174258">
              <w:rPr>
                <w:rFonts w:cs="Arial"/>
                <w:b/>
                <w:sz w:val="24"/>
                <w:lang w:val="es-ES"/>
              </w:rPr>
              <w:t>Emergency, A</w:t>
            </w:r>
            <w:r w:rsidRPr="00174258">
              <w:rPr>
                <w:rFonts w:cs="Arial"/>
                <w:b/>
                <w:sz w:val="24"/>
                <w:lang w:val="es-ES"/>
              </w:rPr>
              <w:t xml:space="preserve">bandoned, and Recalcitrant) para Escapes </w:t>
            </w:r>
            <w:r w:rsidR="005658D4" w:rsidRPr="00174258">
              <w:rPr>
                <w:rFonts w:cs="Arial"/>
                <w:b/>
                <w:sz w:val="24"/>
                <w:lang w:val="es-ES"/>
              </w:rPr>
              <w:t xml:space="preserve">de </w:t>
            </w:r>
            <w:r w:rsidRPr="00174258">
              <w:rPr>
                <w:b/>
                <w:sz w:val="24"/>
                <w:lang w:val="es-ES"/>
              </w:rPr>
              <w:t>Tanques Subterráneos de Almacenamiento</w:t>
            </w:r>
            <w:r w:rsidRPr="00174258">
              <w:rPr>
                <w:sz w:val="24"/>
                <w:lang w:val="es-ES"/>
              </w:rPr>
              <w:t xml:space="preserve"> </w:t>
            </w:r>
            <w:r w:rsidR="00A80543" w:rsidRPr="00174258">
              <w:rPr>
                <w:rFonts w:cs="Arial"/>
                <w:b/>
                <w:sz w:val="24"/>
                <w:lang w:val="es-ES"/>
              </w:rPr>
              <w:t xml:space="preserve">– </w:t>
            </w:r>
            <w:r w:rsidR="00772F36" w:rsidRPr="00174258">
              <w:rPr>
                <w:rFonts w:cs="Arial"/>
                <w:sz w:val="24"/>
                <w:lang w:val="es-ES"/>
              </w:rPr>
              <w:t xml:space="preserve">Adopción de Resolución para Nominar Sitios para la Lista Anual de  Sitios de la </w:t>
            </w:r>
            <w:r w:rsidR="00A80543" w:rsidRPr="00174258">
              <w:rPr>
                <w:rFonts w:cs="Arial"/>
                <w:sz w:val="24"/>
                <w:lang w:val="es-ES"/>
              </w:rPr>
              <w:t xml:space="preserve">State </w:t>
            </w:r>
            <w:r w:rsidR="00772F36" w:rsidRPr="00174258">
              <w:rPr>
                <w:rFonts w:cs="Arial"/>
                <w:sz w:val="24"/>
                <w:lang w:val="es-ES"/>
              </w:rPr>
              <w:t xml:space="preserve">Water Resources Control Board. </w:t>
            </w:r>
          </w:p>
          <w:p w:rsidR="00A80543" w:rsidRPr="00174258" w:rsidRDefault="00A80543" w:rsidP="00A80543">
            <w:pPr>
              <w:ind w:left="900"/>
              <w:rPr>
                <w:rFonts w:cs="Arial"/>
                <w:sz w:val="24"/>
                <w:lang w:val="es-ES"/>
              </w:rPr>
            </w:pPr>
            <w:r w:rsidRPr="00174258">
              <w:rPr>
                <w:rFonts w:cs="Arial"/>
                <w:sz w:val="24"/>
                <w:lang w:val="es-ES"/>
              </w:rPr>
              <w:t xml:space="preserve">[Barbara Sieminski  622-2423, </w:t>
            </w:r>
            <w:hyperlink r:id="rId17" w:history="1">
              <w:r w:rsidRPr="00174258">
                <w:rPr>
                  <w:rStyle w:val="Hyperlink"/>
                  <w:rFonts w:cs="Arial"/>
                  <w:sz w:val="24"/>
                  <w:lang w:val="es-ES"/>
                </w:rPr>
                <w:t>bsieminski@waterboards.ca.gov</w:t>
              </w:r>
            </w:hyperlink>
            <w:r w:rsidRPr="00174258">
              <w:rPr>
                <w:rFonts w:cs="Arial"/>
                <w:sz w:val="24"/>
                <w:lang w:val="es-ES"/>
              </w:rPr>
              <w:t>]</w:t>
            </w:r>
          </w:p>
          <w:p w:rsidR="001F3E96" w:rsidRPr="00174258" w:rsidRDefault="001F3E96" w:rsidP="005658D4">
            <w:pPr>
              <w:rPr>
                <w:rFonts w:cs="Arial"/>
                <w:sz w:val="24"/>
                <w:lang w:val="es-ES"/>
              </w:rPr>
            </w:pPr>
          </w:p>
        </w:tc>
      </w:tr>
      <w:tr w:rsidR="00F754E3" w:rsidRPr="00174258" w:rsidTr="00AB3924">
        <w:tc>
          <w:tcPr>
            <w:tcW w:w="5000" w:type="pct"/>
            <w:shd w:val="clear" w:color="auto" w:fill="auto"/>
          </w:tcPr>
          <w:p w:rsidR="00F754E3" w:rsidRPr="00174258" w:rsidRDefault="00EF4B9E" w:rsidP="00EF4B9E">
            <w:pPr>
              <w:pStyle w:val="ListParagraph"/>
              <w:ind w:left="540"/>
              <w:rPr>
                <w:rFonts w:cs="Arial"/>
                <w:b/>
                <w:sz w:val="24"/>
                <w:u w:val="single"/>
                <w:lang w:val="es-ES"/>
              </w:rPr>
            </w:pPr>
            <w:r w:rsidRPr="00174258">
              <w:rPr>
                <w:rFonts w:cs="Arial"/>
                <w:b/>
                <w:sz w:val="24"/>
                <w:u w:val="single"/>
                <w:lang w:val="es-ES"/>
              </w:rPr>
              <w:lastRenderedPageBreak/>
              <w:t>APLICACIÓN DE LA LEY</w:t>
            </w:r>
          </w:p>
          <w:p w:rsidR="00F754E3" w:rsidRPr="00174258" w:rsidRDefault="00F754E3" w:rsidP="00A83003">
            <w:pPr>
              <w:rPr>
                <w:rFonts w:cs="Arial"/>
                <w:b/>
                <w:sz w:val="24"/>
                <w:u w:val="single"/>
                <w:lang w:val="es-ES"/>
              </w:rPr>
            </w:pPr>
          </w:p>
        </w:tc>
      </w:tr>
      <w:tr w:rsidR="00F754E3" w:rsidRPr="00174258" w:rsidTr="00AB3924">
        <w:tc>
          <w:tcPr>
            <w:tcW w:w="5000" w:type="pct"/>
            <w:shd w:val="clear" w:color="auto" w:fill="auto"/>
          </w:tcPr>
          <w:p w:rsidR="00F754E3" w:rsidRPr="00174258" w:rsidRDefault="00F754E3" w:rsidP="00321684">
            <w:pPr>
              <w:numPr>
                <w:ilvl w:val="0"/>
                <w:numId w:val="11"/>
              </w:numPr>
              <w:ind w:left="540" w:hanging="540"/>
              <w:rPr>
                <w:rFonts w:cs="Arial"/>
                <w:sz w:val="24"/>
              </w:rPr>
            </w:pPr>
            <w:r w:rsidRPr="00174258">
              <w:rPr>
                <w:rFonts w:cs="Arial"/>
                <w:b/>
                <w:sz w:val="24"/>
              </w:rPr>
              <w:t xml:space="preserve">Sanitary District No. </w:t>
            </w:r>
            <w:r w:rsidR="00FC0C49" w:rsidRPr="00174258">
              <w:rPr>
                <w:rFonts w:cs="Arial"/>
                <w:b/>
                <w:sz w:val="24"/>
              </w:rPr>
              <w:t>1 of Marin County (también conocido como</w:t>
            </w:r>
            <w:r w:rsidRPr="00174258">
              <w:rPr>
                <w:rFonts w:cs="Arial"/>
                <w:b/>
                <w:sz w:val="24"/>
              </w:rPr>
              <w:t xml:space="preserve"> “Ross Valley Sanitary District”), Sanitary Sewer Collection System, Marin County </w:t>
            </w:r>
            <w:r w:rsidRPr="00174258">
              <w:rPr>
                <w:rFonts w:cs="Arial"/>
                <w:sz w:val="24"/>
              </w:rPr>
              <w:t xml:space="preserve">– </w:t>
            </w:r>
            <w:r w:rsidR="00FC0C49" w:rsidRPr="00174258">
              <w:rPr>
                <w:rFonts w:cs="Arial"/>
                <w:sz w:val="24"/>
              </w:rPr>
              <w:t xml:space="preserve">Adopción de Orden de </w:t>
            </w:r>
            <w:r w:rsidR="00FC0C49" w:rsidRPr="00174258">
              <w:rPr>
                <w:rFonts w:cs="Arial"/>
                <w:bCs/>
                <w:color w:val="000000"/>
                <w:sz w:val="24"/>
              </w:rPr>
              <w:t>Cesar y Desistir</w:t>
            </w:r>
            <w:r w:rsidR="00FC0C49" w:rsidRPr="00174258">
              <w:rPr>
                <w:rFonts w:cs="Arial"/>
                <w:sz w:val="24"/>
              </w:rPr>
              <w:t xml:space="preserve"> </w:t>
            </w:r>
          </w:p>
          <w:p w:rsidR="00666F32" w:rsidRPr="00174258" w:rsidRDefault="00F754E3" w:rsidP="005658D4">
            <w:pPr>
              <w:ind w:left="540"/>
              <w:rPr>
                <w:rFonts w:cs="Arial"/>
                <w:sz w:val="24"/>
              </w:rPr>
            </w:pPr>
            <w:r w:rsidRPr="00174258">
              <w:rPr>
                <w:rFonts w:cs="Arial"/>
                <w:sz w:val="24"/>
              </w:rPr>
              <w:t xml:space="preserve">[Michael Chee, 622-2300, </w:t>
            </w:r>
            <w:hyperlink r:id="rId18" w:history="1">
              <w:r w:rsidRPr="00174258">
                <w:rPr>
                  <w:rStyle w:val="Hyperlink"/>
                  <w:rFonts w:cs="Arial"/>
                  <w:sz w:val="24"/>
                </w:rPr>
                <w:t>mchee@waterboards.ca.gov</w:t>
              </w:r>
            </w:hyperlink>
            <w:r w:rsidRPr="00174258">
              <w:rPr>
                <w:rFonts w:cs="Arial"/>
                <w:sz w:val="24"/>
              </w:rPr>
              <w:t>]</w:t>
            </w:r>
          </w:p>
          <w:p w:rsidR="00F754E3" w:rsidRPr="00174258" w:rsidRDefault="00F754E3" w:rsidP="005658D4">
            <w:pPr>
              <w:rPr>
                <w:rFonts w:cs="Arial"/>
                <w:sz w:val="24"/>
              </w:rPr>
            </w:pPr>
          </w:p>
          <w:p w:rsidR="00E15E56" w:rsidRPr="00174258" w:rsidRDefault="00F754E3" w:rsidP="00E15E56">
            <w:pPr>
              <w:pStyle w:val="ListParagraph"/>
              <w:numPr>
                <w:ilvl w:val="0"/>
                <w:numId w:val="11"/>
              </w:numPr>
              <w:ind w:left="540" w:hanging="540"/>
              <w:rPr>
                <w:rFonts w:cs="Arial"/>
                <w:sz w:val="24"/>
              </w:rPr>
            </w:pPr>
            <w:r w:rsidRPr="00174258">
              <w:rPr>
                <w:rFonts w:cs="Arial"/>
                <w:b/>
                <w:sz w:val="24"/>
              </w:rPr>
              <w:t>Alcoa Construction Systems, Inc.,  Alcoa Properties, Inc., AP Construction Systems, Inc., Challenge Developments, Inc., Dr. Collin Mbanugo, F.M. Smith and Evelyn Ellis Smith, Leona Chemical Company, Ocean Industries, Inc., Realty Syndicate, Ridgemont Development, Inc., Watt Housing Corporation, Watt Industries Oakland, Watt Residential, Inc.; Leona Heights Sulfur Mine, Oakland, Alameda County</w:t>
            </w:r>
            <w:r w:rsidR="00E15E56" w:rsidRPr="00174258">
              <w:rPr>
                <w:rFonts w:cs="Arial"/>
                <w:sz w:val="24"/>
              </w:rPr>
              <w:t xml:space="preserve"> – Modificación de las Ordenes </w:t>
            </w:r>
            <w:r w:rsidR="00E15E56" w:rsidRPr="00174258">
              <w:rPr>
                <w:rFonts w:cs="Arial"/>
                <w:color w:val="000000"/>
                <w:sz w:val="24"/>
              </w:rPr>
              <w:t xml:space="preserve">de Limpieza y Reducción Nos. </w:t>
            </w:r>
            <w:r w:rsidR="00E15E56" w:rsidRPr="00174258">
              <w:rPr>
                <w:rFonts w:cs="Arial"/>
                <w:sz w:val="24"/>
              </w:rPr>
              <w:t xml:space="preserve">98-004 y R2-2003-0028 y </w:t>
            </w:r>
            <w:r w:rsidR="00E15E56" w:rsidRPr="00174258">
              <w:rPr>
                <w:sz w:val="24"/>
              </w:rPr>
              <w:t>Rescisión</w:t>
            </w:r>
            <w:r w:rsidR="00E15E56" w:rsidRPr="00174258">
              <w:rPr>
                <w:rFonts w:cs="Arial"/>
                <w:sz w:val="24"/>
              </w:rPr>
              <w:t xml:space="preserve"> de </w:t>
            </w:r>
            <w:r w:rsidR="008E33D3" w:rsidRPr="00174258">
              <w:rPr>
                <w:sz w:val="24"/>
              </w:rPr>
              <w:t>Requisitos de Descargo de D</w:t>
            </w:r>
            <w:r w:rsidR="00E15E56" w:rsidRPr="00174258">
              <w:rPr>
                <w:sz w:val="24"/>
              </w:rPr>
              <w:t>esperdicios</w:t>
            </w:r>
            <w:r w:rsidR="00E15E56" w:rsidRPr="00174258">
              <w:rPr>
                <w:b/>
                <w:sz w:val="24"/>
              </w:rPr>
              <w:t xml:space="preserve"> </w:t>
            </w:r>
            <w:r w:rsidR="00E15E56" w:rsidRPr="00174258">
              <w:rPr>
                <w:sz w:val="24"/>
              </w:rPr>
              <w:t>(WDRs)</w:t>
            </w:r>
            <w:r w:rsidR="00E15E56" w:rsidRPr="00174258">
              <w:t xml:space="preserve"> </w:t>
            </w:r>
            <w:r w:rsidR="00E15E56" w:rsidRPr="00174258">
              <w:rPr>
                <w:rFonts w:cs="Arial"/>
                <w:sz w:val="24"/>
              </w:rPr>
              <w:t xml:space="preserve">Orden No. 92-105 </w:t>
            </w:r>
          </w:p>
          <w:p w:rsidR="00E15E56" w:rsidRPr="00021FAD" w:rsidRDefault="00E15E56" w:rsidP="00E15E56">
            <w:pPr>
              <w:pStyle w:val="ListParagraph"/>
              <w:ind w:left="540"/>
              <w:rPr>
                <w:rFonts w:cs="Arial"/>
                <w:sz w:val="24"/>
              </w:rPr>
            </w:pPr>
            <w:r w:rsidRPr="00174258">
              <w:rPr>
                <w:rFonts w:cs="Arial"/>
                <w:sz w:val="24"/>
              </w:rPr>
              <w:t xml:space="preserve">[Lindsay Whalin 622-2363, </w:t>
            </w:r>
            <w:hyperlink r:id="rId19" w:history="1">
              <w:r w:rsidRPr="00174258">
                <w:rPr>
                  <w:rStyle w:val="Hyperlink"/>
                  <w:rFonts w:cs="Arial"/>
                  <w:color w:val="auto"/>
                  <w:sz w:val="24"/>
                </w:rPr>
                <w:t>lwhalin@waterboards.ca.gov</w:t>
              </w:r>
            </w:hyperlink>
            <w:r w:rsidRPr="00174258">
              <w:rPr>
                <w:rFonts w:cs="Arial"/>
                <w:sz w:val="24"/>
              </w:rPr>
              <w:t xml:space="preserve">] </w:t>
            </w:r>
          </w:p>
          <w:p w:rsidR="00F754E3" w:rsidRPr="00021FAD" w:rsidRDefault="00F754E3" w:rsidP="00921583">
            <w:pPr>
              <w:rPr>
                <w:rFonts w:cs="Arial"/>
                <w:sz w:val="24"/>
              </w:rPr>
            </w:pPr>
          </w:p>
          <w:p w:rsidR="00261D60" w:rsidRPr="00021FAD" w:rsidRDefault="00F754E3" w:rsidP="00321684">
            <w:pPr>
              <w:pStyle w:val="ListParagraph"/>
              <w:numPr>
                <w:ilvl w:val="0"/>
                <w:numId w:val="11"/>
              </w:numPr>
              <w:ind w:left="540" w:hanging="540"/>
              <w:rPr>
                <w:rFonts w:cs="Arial"/>
                <w:sz w:val="24"/>
              </w:rPr>
            </w:pPr>
            <w:r w:rsidRPr="00021FAD">
              <w:rPr>
                <w:rFonts w:cs="Arial"/>
                <w:b/>
                <w:sz w:val="24"/>
              </w:rPr>
              <w:t>Alcoa Construction Systems, Inc.,  Alcoa Properties, Inc., AP Construction Systems, Inc., Challenge Developments, Inc., Dr. Collin Mbanugo, F.M. Smith and Evelyn Ellis Smith, Leona Chemical Company, Ocean Industries, Inc., Realty Syndicate, Ridgemont Development, Inc., Watt Housing Corporation, Watt Industries Oakland, Watt Residential, Inc.; Leona Heights Sulfur Mine, Oakland, Alameda County</w:t>
            </w:r>
            <w:r w:rsidRPr="00021FAD">
              <w:rPr>
                <w:rFonts w:cs="Arial"/>
                <w:sz w:val="24"/>
              </w:rPr>
              <w:t xml:space="preserve"> – </w:t>
            </w:r>
            <w:r w:rsidR="00C100FA" w:rsidRPr="00021FAD">
              <w:rPr>
                <w:rFonts w:cs="Arial"/>
                <w:sz w:val="24"/>
              </w:rPr>
              <w:t>Adopció</w:t>
            </w:r>
            <w:r w:rsidR="00261D60" w:rsidRPr="00021FAD">
              <w:rPr>
                <w:rFonts w:cs="Arial"/>
                <w:sz w:val="24"/>
              </w:rPr>
              <w:t>n de Orden de Horario de Tiempo par</w:t>
            </w:r>
            <w:r w:rsidR="00820296" w:rsidRPr="00021FAD">
              <w:rPr>
                <w:rFonts w:cs="Arial"/>
                <w:sz w:val="24"/>
              </w:rPr>
              <w:t>a Prescribir Responsabilidad C</w:t>
            </w:r>
            <w:r w:rsidR="00261D60" w:rsidRPr="00021FAD">
              <w:rPr>
                <w:rFonts w:cs="Arial"/>
                <w:sz w:val="24"/>
              </w:rPr>
              <w:t xml:space="preserve">ivil </w:t>
            </w:r>
            <w:r w:rsidR="00820296" w:rsidRPr="00021FAD">
              <w:rPr>
                <w:rFonts w:cs="Arial"/>
                <w:sz w:val="24"/>
              </w:rPr>
              <w:t>A</w:t>
            </w:r>
            <w:r w:rsidR="00261D60" w:rsidRPr="00021FAD">
              <w:rPr>
                <w:rFonts w:cs="Arial"/>
                <w:sz w:val="24"/>
              </w:rPr>
              <w:t>dministrativa</w:t>
            </w:r>
          </w:p>
          <w:p w:rsidR="00F754E3" w:rsidRPr="00174258" w:rsidRDefault="00261D60" w:rsidP="00321684">
            <w:pPr>
              <w:pStyle w:val="ListParagraph"/>
              <w:ind w:left="540"/>
              <w:rPr>
                <w:rFonts w:cs="Arial"/>
                <w:sz w:val="24"/>
              </w:rPr>
            </w:pPr>
            <w:r w:rsidRPr="00021FAD">
              <w:rPr>
                <w:rFonts w:cs="Arial"/>
                <w:sz w:val="24"/>
              </w:rPr>
              <w:t xml:space="preserve"> </w:t>
            </w:r>
            <w:r w:rsidR="00F754E3" w:rsidRPr="00021FAD">
              <w:rPr>
                <w:rFonts w:cs="Arial"/>
                <w:sz w:val="24"/>
              </w:rPr>
              <w:t xml:space="preserve">[Lindsay Whalin 622-2363, </w:t>
            </w:r>
            <w:hyperlink r:id="rId20" w:history="1">
              <w:r w:rsidR="00F754E3" w:rsidRPr="00021FAD">
                <w:rPr>
                  <w:rStyle w:val="Hyperlink"/>
                  <w:rFonts w:cs="Arial"/>
                  <w:color w:val="auto"/>
                  <w:sz w:val="24"/>
                </w:rPr>
                <w:t>lwhalin@waterboards.ca.gov</w:t>
              </w:r>
            </w:hyperlink>
            <w:r w:rsidR="00F754E3" w:rsidRPr="00021FAD">
              <w:rPr>
                <w:rFonts w:cs="Arial"/>
                <w:sz w:val="24"/>
              </w:rPr>
              <w:t xml:space="preserve">] </w:t>
            </w:r>
          </w:p>
        </w:tc>
      </w:tr>
      <w:tr w:rsidR="00F754E3" w:rsidRPr="00174258" w:rsidTr="00AB3924">
        <w:tc>
          <w:tcPr>
            <w:tcW w:w="5000" w:type="pct"/>
            <w:shd w:val="clear" w:color="auto" w:fill="auto"/>
          </w:tcPr>
          <w:p w:rsidR="00F754E3" w:rsidRPr="00174258" w:rsidRDefault="00F754E3" w:rsidP="00F754E3">
            <w:pPr>
              <w:rPr>
                <w:rFonts w:cs="Arial"/>
                <w:sz w:val="24"/>
              </w:rPr>
            </w:pPr>
          </w:p>
        </w:tc>
      </w:tr>
      <w:tr w:rsidR="00F754E3" w:rsidRPr="00174258" w:rsidTr="00C100FA">
        <w:trPr>
          <w:trHeight w:val="326"/>
        </w:trPr>
        <w:tc>
          <w:tcPr>
            <w:tcW w:w="5000" w:type="pct"/>
            <w:shd w:val="clear" w:color="auto" w:fill="auto"/>
          </w:tcPr>
          <w:p w:rsidR="00F754E3" w:rsidRPr="00174258" w:rsidRDefault="00F754E3" w:rsidP="00BB0A94">
            <w:pPr>
              <w:rPr>
                <w:rFonts w:cs="Arial"/>
                <w:sz w:val="24"/>
              </w:rPr>
            </w:pPr>
          </w:p>
        </w:tc>
      </w:tr>
      <w:tr w:rsidR="00F754E3" w:rsidRPr="00174258" w:rsidTr="00AB3924">
        <w:tc>
          <w:tcPr>
            <w:tcW w:w="5000" w:type="pct"/>
            <w:shd w:val="clear" w:color="auto" w:fill="auto"/>
          </w:tcPr>
          <w:p w:rsidR="00F754E3" w:rsidRPr="00174258" w:rsidRDefault="00F754E3" w:rsidP="00F754E3">
            <w:pPr>
              <w:rPr>
                <w:rFonts w:cs="Arial"/>
                <w:b/>
                <w:sz w:val="24"/>
              </w:rPr>
            </w:pPr>
          </w:p>
        </w:tc>
      </w:tr>
      <w:tr w:rsidR="00F754E3" w:rsidRPr="00174258" w:rsidTr="00AB3924">
        <w:tc>
          <w:tcPr>
            <w:tcW w:w="5000" w:type="pct"/>
            <w:shd w:val="clear" w:color="auto" w:fill="auto"/>
          </w:tcPr>
          <w:p w:rsidR="00F754E3" w:rsidRPr="00174258" w:rsidRDefault="00F754E3" w:rsidP="004E0D0E">
            <w:pPr>
              <w:ind w:left="612" w:hanging="612"/>
              <w:rPr>
                <w:rFonts w:cs="Arial"/>
                <w:b/>
                <w:sz w:val="24"/>
              </w:rPr>
            </w:pPr>
          </w:p>
        </w:tc>
      </w:tr>
      <w:tr w:rsidR="00F754E3" w:rsidRPr="00174258" w:rsidTr="00AB3924">
        <w:tc>
          <w:tcPr>
            <w:tcW w:w="5000" w:type="pct"/>
            <w:shd w:val="clear" w:color="auto" w:fill="auto"/>
          </w:tcPr>
          <w:p w:rsidR="00F754E3" w:rsidRPr="00174258" w:rsidRDefault="00F754E3" w:rsidP="004E0D0E">
            <w:pPr>
              <w:ind w:left="612"/>
              <w:rPr>
                <w:rFonts w:cs="Arial"/>
                <w:b/>
                <w:sz w:val="24"/>
              </w:rPr>
            </w:pPr>
            <w:r w:rsidRPr="00174258">
              <w:rPr>
                <w:rFonts w:cs="Arial"/>
                <w:b/>
                <w:sz w:val="24"/>
                <w:u w:val="single"/>
              </w:rPr>
              <w:t>OTROS ASUNTOS</w:t>
            </w:r>
          </w:p>
        </w:tc>
      </w:tr>
      <w:tr w:rsidR="00F754E3" w:rsidRPr="00174258" w:rsidTr="00AB3924">
        <w:tc>
          <w:tcPr>
            <w:tcW w:w="5000" w:type="pct"/>
            <w:shd w:val="clear" w:color="auto" w:fill="auto"/>
          </w:tcPr>
          <w:p w:rsidR="00F754E3" w:rsidRPr="00174258" w:rsidRDefault="00F754E3" w:rsidP="004E0D0E">
            <w:pPr>
              <w:ind w:left="612" w:hanging="612"/>
              <w:rPr>
                <w:rFonts w:cs="Arial"/>
                <w:b/>
                <w:sz w:val="24"/>
              </w:rPr>
            </w:pPr>
          </w:p>
        </w:tc>
      </w:tr>
      <w:tr w:rsidR="00F754E3" w:rsidRPr="00174258" w:rsidTr="00AB3924">
        <w:tc>
          <w:tcPr>
            <w:tcW w:w="5000" w:type="pct"/>
            <w:shd w:val="clear" w:color="auto" w:fill="auto"/>
          </w:tcPr>
          <w:p w:rsidR="00F754E3" w:rsidRPr="00174258" w:rsidRDefault="00FB5546" w:rsidP="00F754E3">
            <w:pPr>
              <w:pStyle w:val="ListParagraph"/>
              <w:numPr>
                <w:ilvl w:val="0"/>
                <w:numId w:val="11"/>
              </w:numPr>
              <w:ind w:left="540" w:hanging="540"/>
              <w:rPr>
                <w:rFonts w:cs="Arial"/>
                <w:b/>
                <w:sz w:val="24"/>
                <w:lang w:val="es-ES"/>
              </w:rPr>
            </w:pPr>
            <w:r w:rsidRPr="00174258">
              <w:rPr>
                <w:rFonts w:cs="Arial"/>
                <w:b/>
                <w:sz w:val="24"/>
                <w:lang w:val="es-ES"/>
              </w:rPr>
              <w:t xml:space="preserve">Concientización </w:t>
            </w:r>
            <w:r w:rsidR="00A275E3" w:rsidRPr="00174258">
              <w:rPr>
                <w:rFonts w:cs="Arial"/>
                <w:b/>
                <w:sz w:val="24"/>
                <w:lang w:val="es-ES"/>
              </w:rPr>
              <w:t xml:space="preserve">sobre el </w:t>
            </w:r>
            <w:r w:rsidRPr="00174258">
              <w:rPr>
                <w:rFonts w:cs="Arial"/>
                <w:b/>
                <w:sz w:val="24"/>
                <w:lang w:val="es-ES"/>
              </w:rPr>
              <w:t>Agua Subterránea</w:t>
            </w:r>
            <w:r w:rsidR="00F754E3" w:rsidRPr="00174258">
              <w:rPr>
                <w:rFonts w:cs="Arial"/>
                <w:b/>
                <w:sz w:val="24"/>
                <w:lang w:val="es-ES"/>
              </w:rPr>
              <w:t xml:space="preserve"> – </w:t>
            </w:r>
            <w:r w:rsidR="00A275E3" w:rsidRPr="00174258">
              <w:rPr>
                <w:rFonts w:cs="Arial"/>
                <w:sz w:val="24"/>
                <w:lang w:val="es-ES"/>
              </w:rPr>
              <w:t>Reporte de Progreso</w:t>
            </w:r>
            <w:r w:rsidR="00F754E3" w:rsidRPr="00174258">
              <w:rPr>
                <w:rFonts w:cs="Arial"/>
                <w:sz w:val="24"/>
                <w:lang w:val="es-ES"/>
              </w:rPr>
              <w:t xml:space="preserve"> </w:t>
            </w:r>
          </w:p>
          <w:p w:rsidR="00F754E3" w:rsidRPr="00174258" w:rsidRDefault="00F754E3" w:rsidP="00F754E3">
            <w:pPr>
              <w:ind w:left="612"/>
              <w:rPr>
                <w:rFonts w:cs="Arial"/>
                <w:sz w:val="24"/>
              </w:rPr>
            </w:pPr>
            <w:r w:rsidRPr="00174258">
              <w:rPr>
                <w:rFonts w:cs="Arial"/>
                <w:sz w:val="24"/>
              </w:rPr>
              <w:t xml:space="preserve">[Mary Rose Cassa  622-2447, </w:t>
            </w:r>
            <w:hyperlink r:id="rId21" w:history="1">
              <w:r w:rsidRPr="00174258">
                <w:rPr>
                  <w:rStyle w:val="Hyperlink"/>
                  <w:rFonts w:cs="Arial"/>
                  <w:sz w:val="24"/>
                </w:rPr>
                <w:t>mcassa@waterboards.ca.gov</w:t>
              </w:r>
            </w:hyperlink>
            <w:r w:rsidRPr="00174258">
              <w:rPr>
                <w:rFonts w:cs="Arial"/>
                <w:sz w:val="24"/>
              </w:rPr>
              <w:t>]</w:t>
            </w:r>
          </w:p>
          <w:p w:rsidR="00F754E3" w:rsidRPr="00174258" w:rsidRDefault="00F754E3" w:rsidP="00F754E3">
            <w:pPr>
              <w:ind w:left="612"/>
              <w:rPr>
                <w:rFonts w:cs="Arial"/>
                <w:sz w:val="24"/>
              </w:rPr>
            </w:pPr>
          </w:p>
          <w:p w:rsidR="00F754E3" w:rsidRPr="00174258" w:rsidRDefault="00F754E3" w:rsidP="004E0D0E">
            <w:pPr>
              <w:numPr>
                <w:ilvl w:val="0"/>
                <w:numId w:val="11"/>
              </w:numPr>
              <w:ind w:left="612" w:hanging="612"/>
              <w:rPr>
                <w:rFonts w:cs="Arial"/>
                <w:sz w:val="24"/>
              </w:rPr>
            </w:pPr>
            <w:r w:rsidRPr="00174258">
              <w:rPr>
                <w:b/>
                <w:sz w:val="24"/>
                <w:lang w:val="es-ES"/>
              </w:rPr>
              <w:t>Correspondencia</w:t>
            </w:r>
          </w:p>
        </w:tc>
      </w:tr>
      <w:tr w:rsidR="00F754E3" w:rsidRPr="00174258" w:rsidTr="00AB3924">
        <w:tc>
          <w:tcPr>
            <w:tcW w:w="5000" w:type="pct"/>
            <w:shd w:val="clear" w:color="auto" w:fill="auto"/>
          </w:tcPr>
          <w:p w:rsidR="00F754E3" w:rsidRPr="00174258" w:rsidRDefault="00F754E3" w:rsidP="004E0D0E">
            <w:pPr>
              <w:ind w:left="612"/>
              <w:rPr>
                <w:rFonts w:cs="Arial"/>
                <w:sz w:val="24"/>
              </w:rPr>
            </w:pPr>
          </w:p>
        </w:tc>
      </w:tr>
      <w:tr w:rsidR="00F754E3" w:rsidRPr="00174258" w:rsidTr="00AB3924">
        <w:tc>
          <w:tcPr>
            <w:tcW w:w="5000" w:type="pct"/>
            <w:shd w:val="clear" w:color="auto" w:fill="auto"/>
          </w:tcPr>
          <w:p w:rsidR="00F754E3" w:rsidRPr="00174258" w:rsidRDefault="00F754E3" w:rsidP="00FC4F81">
            <w:pPr>
              <w:numPr>
                <w:ilvl w:val="0"/>
                <w:numId w:val="11"/>
              </w:numPr>
              <w:ind w:left="612" w:hanging="612"/>
              <w:rPr>
                <w:rFonts w:cs="Arial"/>
                <w:sz w:val="24"/>
                <w:lang w:val="es-ES"/>
              </w:rPr>
            </w:pPr>
            <w:r w:rsidRPr="00174258">
              <w:rPr>
                <w:b/>
                <w:sz w:val="24"/>
                <w:lang w:val="es-ES"/>
              </w:rPr>
              <w:t>Sesión a puertas cerradas – Personal</w:t>
            </w:r>
            <w:r w:rsidRPr="00174258">
              <w:rPr>
                <w:rFonts w:cs="Arial"/>
                <w:b/>
                <w:bCs/>
                <w:sz w:val="24"/>
                <w:lang w:val="es-ES"/>
              </w:rPr>
              <w:t xml:space="preserve"> </w:t>
            </w:r>
          </w:p>
        </w:tc>
      </w:tr>
      <w:tr w:rsidR="00F754E3" w:rsidRPr="00174258" w:rsidTr="00AB3924">
        <w:tc>
          <w:tcPr>
            <w:tcW w:w="5000" w:type="pct"/>
            <w:shd w:val="clear" w:color="auto" w:fill="auto"/>
          </w:tcPr>
          <w:p w:rsidR="00F754E3" w:rsidRPr="00174258" w:rsidRDefault="00F754E3" w:rsidP="00FC4F81">
            <w:pPr>
              <w:pStyle w:val="ListParagraph"/>
              <w:numPr>
                <w:ilvl w:val="0"/>
                <w:numId w:val="16"/>
              </w:numPr>
              <w:rPr>
                <w:rFonts w:cs="Arial"/>
                <w:szCs w:val="22"/>
              </w:rPr>
            </w:pPr>
            <w:r w:rsidRPr="00174258">
              <w:rPr>
                <w:sz w:val="24"/>
                <w:lang w:val="es-ES"/>
              </w:rPr>
              <w:t>La Junta se podrá reunir en sesión a puertas cerradas para analizar cuestiones del personal</w:t>
            </w:r>
            <w:r w:rsidRPr="00174258">
              <w:rPr>
                <w:rFonts w:cs="Arial"/>
                <w:szCs w:val="22"/>
                <w:lang w:val="es-ES"/>
              </w:rPr>
              <w:t xml:space="preserve">. </w:t>
            </w:r>
            <w:r w:rsidRPr="00174258">
              <w:rPr>
                <w:rFonts w:cs="Arial"/>
                <w:szCs w:val="22"/>
              </w:rPr>
              <w:t>[</w:t>
            </w:r>
            <w:r w:rsidRPr="00174258">
              <w:rPr>
                <w:lang w:val="es-ES"/>
              </w:rPr>
              <w:t>Autoridad</w:t>
            </w:r>
            <w:r w:rsidRPr="00174258">
              <w:rPr>
                <w:rFonts w:cs="Arial"/>
                <w:szCs w:val="22"/>
              </w:rPr>
              <w:t>: Government Code section 11126(a)]</w:t>
            </w:r>
          </w:p>
          <w:p w:rsidR="00F754E3" w:rsidRPr="00174258" w:rsidRDefault="00F754E3" w:rsidP="004E0D0E">
            <w:pPr>
              <w:ind w:left="612"/>
              <w:rPr>
                <w:rFonts w:cs="Arial"/>
                <w:szCs w:val="22"/>
              </w:rPr>
            </w:pPr>
          </w:p>
          <w:p w:rsidR="00F754E3" w:rsidRPr="00174258" w:rsidRDefault="00F754E3" w:rsidP="00FC4F81">
            <w:pPr>
              <w:pStyle w:val="ListParagraph"/>
              <w:numPr>
                <w:ilvl w:val="0"/>
                <w:numId w:val="16"/>
              </w:numPr>
              <w:rPr>
                <w:rFonts w:cs="Arial"/>
                <w:sz w:val="24"/>
              </w:rPr>
            </w:pPr>
            <w:r w:rsidRPr="00174258">
              <w:rPr>
                <w:rFonts w:cs="Arial"/>
                <w:sz w:val="24"/>
                <w:lang w:val="es-ES"/>
              </w:rPr>
              <w:t xml:space="preserve">La Junta se reunirá en sesión tras puertas cerradas para realizar un análisis del rendimiento del Funcionario Ejecutivo. </w:t>
            </w:r>
            <w:r w:rsidRPr="00174258">
              <w:rPr>
                <w:rFonts w:cs="Arial"/>
                <w:sz w:val="24"/>
              </w:rPr>
              <w:t>[</w:t>
            </w:r>
            <w:r w:rsidRPr="00174258">
              <w:rPr>
                <w:sz w:val="24"/>
                <w:lang w:val="es-ES"/>
              </w:rPr>
              <w:t>Autoridad</w:t>
            </w:r>
            <w:r w:rsidRPr="00174258">
              <w:rPr>
                <w:rFonts w:cs="Arial"/>
                <w:sz w:val="24"/>
              </w:rPr>
              <w:t>: Government Code section 11126(a)]</w:t>
            </w:r>
          </w:p>
        </w:tc>
      </w:tr>
      <w:tr w:rsidR="00F754E3" w:rsidRPr="00174258" w:rsidTr="00AB3924">
        <w:tc>
          <w:tcPr>
            <w:tcW w:w="5000" w:type="pct"/>
            <w:shd w:val="clear" w:color="auto" w:fill="auto"/>
          </w:tcPr>
          <w:p w:rsidR="00F754E3" w:rsidRPr="00174258" w:rsidRDefault="00F754E3" w:rsidP="00547040">
            <w:pPr>
              <w:rPr>
                <w:rFonts w:cs="Arial"/>
                <w:sz w:val="24"/>
              </w:rPr>
            </w:pPr>
          </w:p>
        </w:tc>
      </w:tr>
      <w:tr w:rsidR="00F754E3" w:rsidRPr="00174258" w:rsidTr="00AB3924">
        <w:tc>
          <w:tcPr>
            <w:tcW w:w="5000" w:type="pct"/>
            <w:shd w:val="clear" w:color="auto" w:fill="auto"/>
          </w:tcPr>
          <w:p w:rsidR="00F754E3" w:rsidRPr="00174258" w:rsidRDefault="00F754E3" w:rsidP="004E0D0E">
            <w:pPr>
              <w:numPr>
                <w:ilvl w:val="0"/>
                <w:numId w:val="11"/>
              </w:numPr>
              <w:ind w:left="612" w:hanging="612"/>
              <w:rPr>
                <w:rFonts w:cs="Arial"/>
                <w:sz w:val="24"/>
                <w:lang w:val="es-ES"/>
              </w:rPr>
            </w:pPr>
            <w:r w:rsidRPr="00174258">
              <w:rPr>
                <w:b/>
                <w:sz w:val="24"/>
                <w:lang w:val="es-ES"/>
              </w:rPr>
              <w:t>Sesión a puertas cerradas – Litigios</w:t>
            </w:r>
            <w:r w:rsidRPr="00174258">
              <w:rPr>
                <w:rFonts w:cs="Arial"/>
                <w:b/>
                <w:bCs/>
                <w:sz w:val="24"/>
                <w:lang w:val="es-ES"/>
              </w:rPr>
              <w:t xml:space="preserve">  </w:t>
            </w:r>
          </w:p>
        </w:tc>
      </w:tr>
      <w:tr w:rsidR="00F754E3" w:rsidRPr="00174258" w:rsidTr="00AB3924">
        <w:tc>
          <w:tcPr>
            <w:tcW w:w="5000" w:type="pct"/>
            <w:shd w:val="clear" w:color="auto" w:fill="auto"/>
          </w:tcPr>
          <w:p w:rsidR="00F754E3" w:rsidRPr="00174258" w:rsidRDefault="00F754E3" w:rsidP="004E0D0E">
            <w:pPr>
              <w:ind w:left="612"/>
              <w:rPr>
                <w:rFonts w:cs="Arial"/>
                <w:sz w:val="24"/>
                <w:lang w:val="es-ES"/>
              </w:rPr>
            </w:pPr>
            <w:r w:rsidRPr="00174258">
              <w:rPr>
                <w:sz w:val="24"/>
                <w:lang w:val="es-ES"/>
              </w:rPr>
              <w:t>La Junta se podrá reunir en sesión a puertas cerradas para analizar la exposición significativa a litigios. La Junta también se reunirá para analizar si se iniciará un litigio</w:t>
            </w:r>
            <w:r w:rsidRPr="00174258">
              <w:rPr>
                <w:rFonts w:cs="Arial"/>
                <w:sz w:val="24"/>
                <w:lang w:val="es-ES"/>
              </w:rPr>
              <w:t xml:space="preserve">.  </w:t>
            </w:r>
          </w:p>
          <w:p w:rsidR="00F754E3" w:rsidRPr="00174258" w:rsidRDefault="00F754E3" w:rsidP="004E0D0E">
            <w:pPr>
              <w:ind w:left="612"/>
              <w:rPr>
                <w:rFonts w:cs="Arial"/>
                <w:sz w:val="24"/>
              </w:rPr>
            </w:pPr>
            <w:r w:rsidRPr="00174258">
              <w:rPr>
                <w:rFonts w:cs="Arial"/>
                <w:sz w:val="24"/>
              </w:rPr>
              <w:t>[</w:t>
            </w:r>
            <w:r w:rsidRPr="00174258">
              <w:rPr>
                <w:sz w:val="24"/>
              </w:rPr>
              <w:t>Autoridad</w:t>
            </w:r>
            <w:r w:rsidRPr="00174258">
              <w:rPr>
                <w:rFonts w:cs="Arial"/>
                <w:sz w:val="24"/>
              </w:rPr>
              <w:t>: Government Code sections 11126(e)(1) and 11126(2)(B)-(C)]</w:t>
            </w:r>
            <w:r w:rsidRPr="00174258">
              <w:rPr>
                <w:rFonts w:cs="Arial"/>
              </w:rPr>
              <w:t xml:space="preserve">  </w:t>
            </w:r>
          </w:p>
        </w:tc>
      </w:tr>
      <w:tr w:rsidR="00F754E3" w:rsidRPr="00174258" w:rsidTr="00AB3924">
        <w:tc>
          <w:tcPr>
            <w:tcW w:w="5000" w:type="pct"/>
            <w:shd w:val="clear" w:color="auto" w:fill="auto"/>
          </w:tcPr>
          <w:p w:rsidR="00F754E3" w:rsidRPr="00174258" w:rsidRDefault="00F754E3" w:rsidP="004E0D0E">
            <w:pPr>
              <w:ind w:left="612"/>
              <w:rPr>
                <w:rFonts w:cs="Arial"/>
                <w:sz w:val="24"/>
              </w:rPr>
            </w:pPr>
          </w:p>
        </w:tc>
      </w:tr>
      <w:tr w:rsidR="00F754E3" w:rsidRPr="00174258" w:rsidTr="00AB3924">
        <w:tc>
          <w:tcPr>
            <w:tcW w:w="5000" w:type="pct"/>
            <w:shd w:val="clear" w:color="auto" w:fill="auto"/>
          </w:tcPr>
          <w:p w:rsidR="00F754E3" w:rsidRPr="00174258" w:rsidRDefault="00F754E3" w:rsidP="004E0D0E">
            <w:pPr>
              <w:numPr>
                <w:ilvl w:val="0"/>
                <w:numId w:val="11"/>
              </w:numPr>
              <w:ind w:left="612" w:hanging="612"/>
              <w:rPr>
                <w:rFonts w:cs="Arial"/>
                <w:sz w:val="24"/>
                <w:lang w:val="es-ES"/>
              </w:rPr>
            </w:pPr>
            <w:r w:rsidRPr="00174258">
              <w:rPr>
                <w:b/>
                <w:sz w:val="24"/>
                <w:lang w:val="es-ES"/>
              </w:rPr>
              <w:t>Sesión a puertas cerradas – Deliberación</w:t>
            </w:r>
          </w:p>
        </w:tc>
      </w:tr>
      <w:tr w:rsidR="00F754E3" w:rsidRPr="00174258" w:rsidTr="00AB3924">
        <w:tc>
          <w:tcPr>
            <w:tcW w:w="5000" w:type="pct"/>
            <w:shd w:val="clear" w:color="auto" w:fill="auto"/>
          </w:tcPr>
          <w:p w:rsidR="00F754E3" w:rsidRPr="00174258" w:rsidRDefault="00F754E3" w:rsidP="00FC4F81">
            <w:pPr>
              <w:ind w:left="612"/>
              <w:rPr>
                <w:rFonts w:cs="Arial"/>
                <w:sz w:val="24"/>
              </w:rPr>
            </w:pPr>
            <w:r w:rsidRPr="00174258">
              <w:rPr>
                <w:sz w:val="24"/>
                <w:lang w:val="es-ES"/>
              </w:rPr>
              <w:t>La Junta se podrá reunir en sesión a puertas cerradas para analizar pruebas recibidas en una audiencia de laudo y deliberar sobre una decisión a la que debe llegar basándose en tales pruebas</w:t>
            </w:r>
            <w:r w:rsidRPr="00174258">
              <w:rPr>
                <w:rFonts w:cs="Arial"/>
                <w:sz w:val="24"/>
                <w:lang w:val="es-ES"/>
              </w:rPr>
              <w:t xml:space="preserve">. </w:t>
            </w:r>
            <w:r w:rsidRPr="00174258">
              <w:rPr>
                <w:rFonts w:cs="Arial"/>
                <w:sz w:val="24"/>
              </w:rPr>
              <w:t>[</w:t>
            </w:r>
            <w:r w:rsidRPr="00174258">
              <w:rPr>
                <w:sz w:val="24"/>
                <w:lang w:val="es-ES"/>
              </w:rPr>
              <w:t>Autoridad</w:t>
            </w:r>
            <w:r w:rsidRPr="00174258">
              <w:rPr>
                <w:rFonts w:cs="Arial"/>
                <w:sz w:val="24"/>
              </w:rPr>
              <w:t>: Government Code section 11126(c)(3)]</w:t>
            </w:r>
          </w:p>
        </w:tc>
      </w:tr>
      <w:tr w:rsidR="00F754E3" w:rsidRPr="00174258" w:rsidTr="00AB3924">
        <w:tc>
          <w:tcPr>
            <w:tcW w:w="5000" w:type="pct"/>
            <w:shd w:val="clear" w:color="auto" w:fill="auto"/>
          </w:tcPr>
          <w:p w:rsidR="00F754E3" w:rsidRPr="00174258" w:rsidRDefault="00F754E3" w:rsidP="004E0D0E">
            <w:pPr>
              <w:ind w:left="612"/>
              <w:rPr>
                <w:rFonts w:cs="Arial"/>
              </w:rPr>
            </w:pPr>
          </w:p>
        </w:tc>
      </w:tr>
      <w:tr w:rsidR="00F754E3" w:rsidRPr="00174258" w:rsidTr="00AB3924">
        <w:tc>
          <w:tcPr>
            <w:tcW w:w="5000" w:type="pct"/>
            <w:shd w:val="clear" w:color="auto" w:fill="auto"/>
          </w:tcPr>
          <w:p w:rsidR="00F754E3" w:rsidRPr="00174258" w:rsidRDefault="00F754E3" w:rsidP="00AF20C3">
            <w:pPr>
              <w:numPr>
                <w:ilvl w:val="0"/>
                <w:numId w:val="11"/>
              </w:numPr>
              <w:ind w:left="612" w:hanging="612"/>
              <w:rPr>
                <w:rFonts w:cs="Arial"/>
                <w:sz w:val="24"/>
                <w:lang w:val="es-ES"/>
              </w:rPr>
            </w:pPr>
            <w:r w:rsidRPr="00174258">
              <w:rPr>
                <w:b/>
                <w:sz w:val="24"/>
                <w:lang w:val="es-ES"/>
              </w:rPr>
              <w:t>Receso hasta la próxima reunión de la Junta</w:t>
            </w:r>
            <w:r w:rsidRPr="00174258">
              <w:rPr>
                <w:rFonts w:cs="Arial"/>
                <w:sz w:val="24"/>
                <w:lang w:val="es-ES"/>
              </w:rPr>
              <w:t xml:space="preserve"> </w:t>
            </w:r>
            <w:r w:rsidRPr="00174258">
              <w:rPr>
                <w:b/>
                <w:sz w:val="24"/>
                <w:lang w:val="es-ES"/>
              </w:rPr>
              <w:t>–</w:t>
            </w:r>
            <w:r w:rsidRPr="00174258">
              <w:rPr>
                <w:rFonts w:cs="Arial"/>
                <w:sz w:val="24"/>
                <w:lang w:val="es-ES"/>
              </w:rPr>
              <w:t xml:space="preserve"> 12 de junio, 2013</w:t>
            </w:r>
          </w:p>
        </w:tc>
      </w:tr>
      <w:tr w:rsidR="00F754E3" w:rsidRPr="00174258" w:rsidTr="00AB3924">
        <w:tc>
          <w:tcPr>
            <w:tcW w:w="5000" w:type="pct"/>
            <w:shd w:val="clear" w:color="auto" w:fill="auto"/>
          </w:tcPr>
          <w:p w:rsidR="00F754E3" w:rsidRPr="00174258" w:rsidRDefault="00F754E3" w:rsidP="004E0D0E">
            <w:pPr>
              <w:ind w:left="612"/>
              <w:rPr>
                <w:rFonts w:cs="Arial"/>
                <w:sz w:val="24"/>
                <w:lang w:val="es-ES"/>
              </w:rPr>
            </w:pPr>
          </w:p>
        </w:tc>
      </w:tr>
    </w:tbl>
    <w:p w:rsidR="00742F4B" w:rsidRPr="00174258" w:rsidRDefault="00FC4F81" w:rsidP="00742F4B">
      <w:pPr>
        <w:pBdr>
          <w:bottom w:val="single" w:sz="6" w:space="1" w:color="auto"/>
        </w:pBdr>
        <w:tabs>
          <w:tab w:val="center" w:pos="4680"/>
        </w:tabs>
        <w:suppressAutoHyphens/>
        <w:spacing w:after="120"/>
        <w:jc w:val="center"/>
        <w:rPr>
          <w:rFonts w:cs="Arial"/>
          <w:b/>
          <w:spacing w:val="-4"/>
          <w:sz w:val="28"/>
          <w:szCs w:val="20"/>
          <w:lang w:val="es-ES"/>
        </w:rPr>
      </w:pPr>
      <w:r w:rsidRPr="00174258">
        <w:rPr>
          <w:b/>
          <w:spacing w:val="-4"/>
          <w:sz w:val="28"/>
          <w:lang w:val="es-ES"/>
        </w:rPr>
        <w:t>OBSERVACIONES DEL TEMARIO DEL LA JUNTA HÍDRICA</w:t>
      </w:r>
    </w:p>
    <w:p w:rsidR="00D2433F" w:rsidRPr="00174258" w:rsidRDefault="00D2433F" w:rsidP="00742F4B">
      <w:pPr>
        <w:pBdr>
          <w:bottom w:val="single" w:sz="6" w:space="1" w:color="auto"/>
        </w:pBdr>
        <w:tabs>
          <w:tab w:val="center" w:pos="4680"/>
        </w:tabs>
        <w:suppressAutoHyphens/>
        <w:spacing w:after="120"/>
        <w:jc w:val="center"/>
        <w:rPr>
          <w:rFonts w:cs="Arial"/>
          <w:b/>
          <w:color w:val="BFBFBF"/>
          <w:spacing w:val="-4"/>
          <w:sz w:val="16"/>
          <w:szCs w:val="16"/>
          <w:lang w:val="es-ES"/>
        </w:rPr>
      </w:pPr>
    </w:p>
    <w:p w:rsidR="00742F4B" w:rsidRPr="00174258"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lang w:val="es-ES"/>
        </w:rPr>
      </w:pPr>
    </w:p>
    <w:p w:rsidR="00742F4B" w:rsidRPr="00174258"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lang w:val="es-ES"/>
        </w:rPr>
        <w:sectPr w:rsidR="00742F4B" w:rsidRPr="00174258" w:rsidSect="00032CE3">
          <w:headerReference w:type="default" r:id="rId22"/>
          <w:footerReference w:type="default" r:id="rId23"/>
          <w:headerReference w:type="first" r:id="rId24"/>
          <w:footerReference w:type="first" r:id="rId25"/>
          <w:pgSz w:w="12240" w:h="15840" w:code="1"/>
          <w:pgMar w:top="907" w:right="1008" w:bottom="1008" w:left="1152" w:header="0" w:footer="432" w:gutter="0"/>
          <w:cols w:space="720"/>
          <w:titlePg/>
          <w:docGrid w:linePitch="299"/>
        </w:sectPr>
      </w:pPr>
    </w:p>
    <w:p w:rsidR="00BD4B28" w:rsidRPr="00174258"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lang w:val="es-ES"/>
        </w:rPr>
      </w:pPr>
      <w:r w:rsidRPr="00174258">
        <w:rPr>
          <w:b/>
          <w:spacing w:val="-2"/>
          <w:lang w:val="es-ES"/>
        </w:rPr>
        <w:lastRenderedPageBreak/>
        <w:t xml:space="preserve">Observaciones del Temario </w:t>
      </w:r>
      <w:r w:rsidRPr="00174258">
        <w:rPr>
          <w:spacing w:val="-2"/>
          <w:lang w:val="es-ES"/>
        </w:rPr>
        <w:t xml:space="preserve">– *Tema no impugnado, se espera que será de rutina y no controvertido. La medida recomendada se tomará a principios de la reunión sin discusión. Cualquier parte interesada, miembro del la Junta o Funcionario Ejecutivo puede solicitar que un punto sea retirado de </w:t>
      </w:r>
      <w:r w:rsidRPr="00174258">
        <w:rPr>
          <w:spacing w:val="-2"/>
          <w:lang w:val="es-ES"/>
        </w:rPr>
        <w:lastRenderedPageBreak/>
        <w:t>la lista de Consideración de temas no impugnados, y éste se tratará en el orden que se indica en el temario.</w:t>
      </w:r>
    </w:p>
    <w:p w:rsidR="00BD4B28" w:rsidRPr="00174258"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lang w:val="es-ES"/>
        </w:rPr>
      </w:pPr>
      <w:r w:rsidRPr="00174258">
        <w:rPr>
          <w:b/>
          <w:spacing w:val="-2"/>
          <w:lang w:val="es-ES"/>
        </w:rPr>
        <w:t xml:space="preserve">Disponibilidad de puntos del Temario </w:t>
      </w:r>
      <w:r w:rsidRPr="00174258">
        <w:rPr>
          <w:lang w:val="es-ES"/>
        </w:rPr>
        <w:t>–</w:t>
      </w:r>
      <w:r w:rsidRPr="00174258">
        <w:rPr>
          <w:spacing w:val="-2"/>
          <w:lang w:val="es-ES"/>
        </w:rPr>
        <w:t xml:space="preserve">Las órdenes tentativas y materiales que las acompañan están disponibles una semana antes de la reunión en </w:t>
      </w:r>
      <w:hyperlink r:id="rId26" w:history="1">
        <w:r w:rsidRPr="00174258">
          <w:rPr>
            <w:rStyle w:val="Hyperlink"/>
            <w:spacing w:val="-2"/>
            <w:lang w:val="es-ES"/>
          </w:rPr>
          <w:t>www.waterboards.ca.gov/sanfranciscobay</w:t>
        </w:r>
      </w:hyperlink>
      <w:r w:rsidRPr="00174258">
        <w:rPr>
          <w:spacing w:val="-2"/>
          <w:lang w:val="es-ES"/>
        </w:rPr>
        <w:t xml:space="preserve">. Se pueden obtener copias de los asuntos del temario en la oficina del la Junta después de las 9 a.m. del jueves anterior a la reunión del la Junta, a través del miembro de personas que se indica en el temario. </w:t>
      </w:r>
    </w:p>
    <w:p w:rsidR="00BD4B28" w:rsidRPr="00174258"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lang w:val="es-ES"/>
        </w:rPr>
      </w:pPr>
      <w:r w:rsidRPr="00174258">
        <w:rPr>
          <w:b/>
          <w:spacing w:val="-3"/>
          <w:lang w:val="es-ES"/>
        </w:rPr>
        <w:t xml:space="preserve">Desarrollo de las Reuniones del la Junta </w:t>
      </w:r>
      <w:r w:rsidRPr="00174258">
        <w:rPr>
          <w:szCs w:val="22"/>
          <w:lang w:val="es-ES"/>
        </w:rPr>
        <w:t>– Se podrá considerar los puntos sin seguir el</w:t>
      </w:r>
      <w:r w:rsidRPr="00174258">
        <w:rPr>
          <w:lang w:val="es-ES"/>
        </w:rPr>
        <w:t xml:space="preserve"> </w:t>
      </w:r>
      <w:r w:rsidRPr="00174258">
        <w:rPr>
          <w:szCs w:val="22"/>
          <w:lang w:val="es-ES"/>
        </w:rPr>
        <w:t xml:space="preserve">orden </w:t>
      </w:r>
      <w:r w:rsidRPr="00174258">
        <w:rPr>
          <w:spacing w:val="-2"/>
          <w:lang w:val="es-ES"/>
        </w:rPr>
        <w:t>numérico. Las reuniones del la Junta son accesibles para personas con discapacidades. Las personas que requieren adaptaciones especiales deben comunicarse con el Asistente Ejecutivo al 622-2399, como mínimo 5 días hábiles antes de la reunión. Los usuarios de dispositivos TTY pueden comunicarse con California Relay Service (Servicio de Retransmisión de California) al teléfono 800-735-2929 o al teléfono de voz 800-735-2922.</w:t>
      </w:r>
    </w:p>
    <w:p w:rsidR="00742F4B" w:rsidRPr="00174258" w:rsidRDefault="00BD4B28" w:rsidP="00BD4B28">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lang w:val="es-ES"/>
        </w:rPr>
      </w:pPr>
      <w:r w:rsidRPr="00174258">
        <w:rPr>
          <w:lang w:val="es-ES"/>
        </w:rPr>
        <w:t>Toda persona que tenga intenciones de ofrecer una presentación utilizando diapositivas, proyectores, gráficos de computación u otros medios debe coordinar con el miembro del personal a cargo del asunto del temario con anticipación a la reunión. Los materiales de la presentación deben ser compatibles con el testimonio oral y no exceder el alcance de éste. Las diapositivas en Power Point no se incorporarán a las actas a menos que el la Junta las vea durante la reunión. Toda persona que se dirige al la Junta debe identificarse para las actas</w:t>
      </w:r>
      <w:r w:rsidR="00742F4B" w:rsidRPr="00174258">
        <w:rPr>
          <w:rFonts w:cs="Arial"/>
          <w:spacing w:val="-2"/>
          <w:szCs w:val="20"/>
          <w:lang w:val="es-ES"/>
        </w:rPr>
        <w:t xml:space="preserve">. </w:t>
      </w:r>
    </w:p>
    <w:p w:rsidR="00BD4B28" w:rsidRPr="00174258"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lang w:val="es-ES"/>
        </w:rPr>
      </w:pPr>
      <w:r w:rsidRPr="00174258">
        <w:rPr>
          <w:spacing w:val="-2"/>
          <w:lang w:val="es-ES"/>
        </w:rPr>
        <w:t>En cualquier momento durante la sesión ordinaria, el la Junta podrá entrar en receso para deliberar a puertas cerradas con el fin de analizar litigios, asuntos de personal o para deliberar sobre una decisión a la que debe llegar basándose en pruebas presentadas en una audiencia. [Government Code section 11126(a), (d) y (q)]</w:t>
      </w:r>
    </w:p>
    <w:p w:rsidR="00BD4B28" w:rsidRPr="00174258"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b/>
          <w:spacing w:val="-2"/>
          <w:lang w:val="es-ES"/>
        </w:rPr>
      </w:pPr>
      <w:r w:rsidRPr="00174258">
        <w:rPr>
          <w:b/>
          <w:lang w:val="es-ES"/>
        </w:rPr>
        <w:t xml:space="preserve">Responsabilidades civiles administrativas y sanciones mínimas obligatorias </w:t>
      </w:r>
      <w:r w:rsidRPr="00174258">
        <w:rPr>
          <w:lang w:val="es-ES"/>
        </w:rPr>
        <w:t xml:space="preserve">– El causante de una descarga puede renunciar a su derecho a una audiencia sobre un punto del temario sobre Administrative Civil Liability (ACL, de las siglas en inglés para Responsabilidad Civil Administrativa) o un Mitigation Monitoring Program (MMP, de las siglas en inglés para Programa de Mitigación Supervisado - Programa de Monitoreo Atenuado). Si existe tal renuncia, no se </w:t>
      </w:r>
      <w:r w:rsidRPr="00174258">
        <w:rPr>
          <w:lang w:val="es-ES"/>
        </w:rPr>
        <w:lastRenderedPageBreak/>
        <w:t xml:space="preserve">celebrará ninguna audiencia a menos que surja información nueva y esencial que no fue considerada durante el período de comentarios públicos. </w:t>
      </w:r>
    </w:p>
    <w:p w:rsidR="00BD4B28" w:rsidRPr="00174258"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lang w:val="es-ES"/>
        </w:rPr>
      </w:pPr>
      <w:r w:rsidRPr="00174258">
        <w:rPr>
          <w:b/>
          <w:spacing w:val="-2"/>
          <w:lang w:val="es-ES"/>
        </w:rPr>
        <w:t>Petición de medidas del la Junta</w:t>
      </w:r>
      <w:r w:rsidRPr="00174258">
        <w:rPr>
          <w:lang w:val="es-ES"/>
        </w:rPr>
        <w:t xml:space="preserve"> – Ciertas medidas u omisiones por parte del la Junta Hídrica se podrán plantear por medio de una petición al State Water Resources Control Board de acuerdo con el Water Code (Código Hídrico), section 13320. Tal petición estará limitada a aquellos asuntos y objeciones fundamentales que fueron planteados ante el la Junta Hídrica si hubo notificación y oportunidad para presentar comentarios. La petición debe ser recibida por el la Junta Hídrica Estatal dentro de 30 días de la medida u omisión del la Junta Hídrica. Ver el California Code of Regulations (Código de Regulaciones de California, Título 23, artículos 2050 a 2068 sobre las normas que rigen las peticiones. </w:t>
      </w:r>
    </w:p>
    <w:p w:rsidR="00BD4B28" w:rsidRPr="00174258"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pacing w:val="-2"/>
          <w:lang w:val="es-ES"/>
        </w:rPr>
      </w:pPr>
      <w:r w:rsidRPr="00174258">
        <w:rPr>
          <w:b/>
          <w:spacing w:val="-2"/>
          <w:lang w:val="es-ES"/>
        </w:rPr>
        <w:t xml:space="preserve">Contribuciones a miembros del la Junta </w:t>
      </w:r>
      <w:r w:rsidRPr="00174258">
        <w:rPr>
          <w:lang w:val="es-ES"/>
        </w:rPr>
        <w:t xml:space="preserve">– </w:t>
      </w:r>
      <w:r w:rsidRPr="00174258">
        <w:rPr>
          <w:spacing w:val="-2"/>
          <w:lang w:val="es-ES"/>
        </w:rPr>
        <w:t xml:space="preserve">Toda persona que apoya o se opone activamente a la adopción de requisitos para la descarga de desperdicios o de un permiso para el [NPDES, de las siglas en inglés para Sistema Nacional de Eliminación de Descargas Contaminantes] que esté siendo considerado por el la Junta debe presentar una declaración al la Junta  revelando cualquier contribución de $250 o más hecha a un Miembro por la persona que apoya o se opone o por su representante dentro de los últimos 12 meses para ser utilizada en elecciones estatales, federales o locales. </w:t>
      </w:r>
    </w:p>
    <w:p w:rsidR="00BD4B28" w:rsidRPr="00174258" w:rsidRDefault="00BD4B28" w:rsidP="00BD4B28">
      <w:pPr>
        <w:pStyle w:val="BodyText"/>
        <w:rPr>
          <w:szCs w:val="22"/>
          <w:lang w:val="es-ES"/>
        </w:rPr>
      </w:pPr>
      <w:bookmarkStart w:id="1" w:name="_Hlt333854925"/>
      <w:bookmarkStart w:id="2" w:name="_Hlt333854926"/>
      <w:bookmarkStart w:id="3" w:name="_Hlt333854946"/>
      <w:bookmarkStart w:id="4" w:name="_Hlt333854947"/>
      <w:r w:rsidRPr="00174258">
        <w:rPr>
          <w:szCs w:val="22"/>
          <w:lang w:val="es-ES"/>
        </w:rPr>
        <w:t>Se prohíbe a todo solicitante de permisos y personas que apoyan o se oponen activamente a la adopción de un conjunto de requisitos para la descarga de desechos o de un permiso de NPDES pendiente ante el la Junta que hagan contribuciones de $250 o más a cualquier miembro del la Junta durante los tres meses posteriores a la decisión del la Junta sobre la solicitud del permiso.</w:t>
      </w:r>
    </w:p>
    <w:bookmarkEnd w:id="1"/>
    <w:bookmarkEnd w:id="2"/>
    <w:bookmarkEnd w:id="3"/>
    <w:bookmarkEnd w:id="4"/>
    <w:p w:rsidR="00973FBB" w:rsidRPr="00174258" w:rsidRDefault="00BD4B28" w:rsidP="00BD4B28">
      <w:pPr>
        <w:tabs>
          <w:tab w:val="left" w:pos="-5040"/>
          <w:tab w:val="left" w:pos="-90"/>
          <w:tab w:val="left" w:pos="0"/>
          <w:tab w:val="left" w:pos="5040"/>
          <w:tab w:val="left" w:pos="9270"/>
          <w:tab w:val="left" w:pos="9360"/>
        </w:tabs>
        <w:rPr>
          <w:rFonts w:cs="Arial"/>
          <w:sz w:val="20"/>
          <w:szCs w:val="20"/>
          <w:lang w:val="es-ES"/>
        </w:rPr>
      </w:pPr>
      <w:r w:rsidRPr="00174258">
        <w:rPr>
          <w:b/>
          <w:szCs w:val="22"/>
          <w:lang w:val="es-ES"/>
        </w:rPr>
        <w:t>Certificación de la Calidad del Agua</w:t>
      </w:r>
      <w:r w:rsidRPr="00174258">
        <w:rPr>
          <w:szCs w:val="22"/>
          <w:lang w:val="es-ES"/>
        </w:rPr>
        <w:t xml:space="preserve"> – La información relacionada con las solicitudes de Section 401 Water Quality Certification (Certificación de la Calidad del Agua conforme al Artículo 401) está disponible en </w:t>
      </w:r>
      <w:hyperlink r:id="rId27" w:anchor="section401" w:history="1">
        <w:r w:rsidRPr="00174258">
          <w:rPr>
            <w:rStyle w:val="Hyperlink"/>
            <w:szCs w:val="22"/>
            <w:lang w:val="es-ES"/>
          </w:rPr>
          <w:t>http://www.swrcb.ca.gov/sanfranciscobay/public_notices/#section401</w:t>
        </w:r>
      </w:hyperlink>
      <w:r w:rsidR="00742F4B" w:rsidRPr="00174258">
        <w:rPr>
          <w:rFonts w:cs="Arial"/>
          <w:sz w:val="20"/>
          <w:szCs w:val="20"/>
          <w:lang w:val="es-ES"/>
        </w:rPr>
        <w:t xml:space="preserve">.  </w:t>
      </w:r>
    </w:p>
    <w:p w:rsidR="00742F4B" w:rsidRPr="00174258" w:rsidRDefault="00742F4B" w:rsidP="00742F4B">
      <w:pPr>
        <w:tabs>
          <w:tab w:val="left" w:pos="-5040"/>
          <w:tab w:val="left" w:pos="-90"/>
          <w:tab w:val="left" w:pos="0"/>
          <w:tab w:val="left" w:pos="5040"/>
          <w:tab w:val="left" w:pos="9270"/>
          <w:tab w:val="left" w:pos="9360"/>
        </w:tabs>
        <w:rPr>
          <w:rFonts w:cs="Arial"/>
          <w:sz w:val="20"/>
          <w:szCs w:val="20"/>
          <w:lang w:val="es-ES"/>
        </w:rPr>
        <w:sectPr w:rsidR="00742F4B" w:rsidRPr="00174258" w:rsidSect="00742F4B">
          <w:type w:val="continuous"/>
          <w:pgSz w:w="12240" w:h="15840" w:code="1"/>
          <w:pgMar w:top="907" w:right="1440" w:bottom="1008" w:left="1440" w:header="0" w:footer="432" w:gutter="0"/>
          <w:cols w:num="2" w:space="720"/>
          <w:titlePg/>
          <w:docGrid w:linePitch="299"/>
        </w:sectPr>
      </w:pPr>
    </w:p>
    <w:p w:rsidR="00742F4B" w:rsidRPr="00174258" w:rsidRDefault="00742F4B" w:rsidP="00742F4B">
      <w:pPr>
        <w:tabs>
          <w:tab w:val="left" w:pos="5040"/>
          <w:tab w:val="left" w:pos="9270"/>
          <w:tab w:val="left" w:pos="9360"/>
        </w:tabs>
        <w:rPr>
          <w:rFonts w:cs="Arial"/>
          <w:sz w:val="20"/>
          <w:szCs w:val="20"/>
          <w:lang w:val="es-ES"/>
        </w:rPr>
      </w:pPr>
    </w:p>
    <w:p w:rsidR="00742F4B" w:rsidRPr="00174258" w:rsidRDefault="00742F4B" w:rsidP="00742F4B">
      <w:pPr>
        <w:rPr>
          <w:rFonts w:cs="Arial"/>
          <w:lang w:val="es-ES"/>
        </w:rPr>
      </w:pPr>
    </w:p>
    <w:p w:rsidR="00AA11C6" w:rsidRPr="00174258" w:rsidRDefault="00973FBB" w:rsidP="00AA11C6">
      <w:pPr>
        <w:jc w:val="center"/>
        <w:rPr>
          <w:rFonts w:cs="Arial"/>
          <w:szCs w:val="20"/>
        </w:rPr>
      </w:pPr>
      <w:r w:rsidRPr="00174258">
        <w:rPr>
          <w:rFonts w:cs="Arial"/>
        </w:rPr>
        <w:br w:type="page"/>
      </w:r>
      <w:r w:rsidR="00AA11C6" w:rsidRPr="00174258">
        <w:rPr>
          <w:rFonts w:cs="Arial"/>
          <w:b/>
          <w:sz w:val="20"/>
          <w:szCs w:val="20"/>
        </w:rPr>
        <w:lastRenderedPageBreak/>
        <w:t>CALIFORNIA REGIONAL WATER QUALITY CONTROL BOARD - San Francisco Bay Region</w:t>
      </w:r>
    </w:p>
    <w:p w:rsidR="00AA11C6" w:rsidRPr="00174258" w:rsidRDefault="00AA11C6" w:rsidP="00AA11C6">
      <w:pPr>
        <w:overflowPunct w:val="0"/>
        <w:autoSpaceDE w:val="0"/>
        <w:autoSpaceDN w:val="0"/>
        <w:adjustRightInd w:val="0"/>
        <w:jc w:val="center"/>
        <w:textAlignment w:val="baseline"/>
        <w:rPr>
          <w:rFonts w:cs="Arial"/>
          <w:sz w:val="20"/>
          <w:szCs w:val="20"/>
        </w:rPr>
      </w:pPr>
      <w:r w:rsidRPr="00174258">
        <w:rPr>
          <w:rFonts w:cs="Arial"/>
          <w:sz w:val="18"/>
          <w:szCs w:val="20"/>
        </w:rPr>
        <w:t>1515 Clay Street, Suite 1400, Oakland, CA  94612 • (510) 622-2300 • Fax (510) 622-2460</w:t>
      </w:r>
    </w:p>
    <w:p w:rsidR="00AA11C6" w:rsidRPr="00174258" w:rsidRDefault="00F06718" w:rsidP="00AA11C6">
      <w:pPr>
        <w:overflowPunct w:val="0"/>
        <w:autoSpaceDE w:val="0"/>
        <w:autoSpaceDN w:val="0"/>
        <w:adjustRightInd w:val="0"/>
        <w:jc w:val="center"/>
        <w:textAlignment w:val="baseline"/>
        <w:rPr>
          <w:rFonts w:cs="Arial"/>
          <w:sz w:val="18"/>
          <w:szCs w:val="20"/>
        </w:rPr>
      </w:pPr>
      <w:hyperlink r:id="rId28" w:history="1">
        <w:r w:rsidR="00AA11C6" w:rsidRPr="00174258">
          <w:rPr>
            <w:rFonts w:cs="Arial"/>
            <w:color w:val="0000FF"/>
            <w:sz w:val="18"/>
            <w:szCs w:val="20"/>
            <w:u w:val="single"/>
          </w:rPr>
          <w:t>www.waterboards.ca.gov/sanfranciscobay</w:t>
        </w:r>
      </w:hyperlink>
    </w:p>
    <w:p w:rsidR="00AA11C6" w:rsidRPr="00174258" w:rsidRDefault="00AA11C6" w:rsidP="00AA11C6">
      <w:pPr>
        <w:overflowPunct w:val="0"/>
        <w:autoSpaceDE w:val="0"/>
        <w:autoSpaceDN w:val="0"/>
        <w:adjustRightInd w:val="0"/>
        <w:jc w:val="center"/>
        <w:textAlignment w:val="baseline"/>
        <w:rPr>
          <w:rFonts w:cs="Arial"/>
          <w:sz w:val="18"/>
          <w:szCs w:val="20"/>
        </w:rPr>
      </w:pPr>
    </w:p>
    <w:tbl>
      <w:tblPr>
        <w:tblW w:w="0" w:type="auto"/>
        <w:tblLook w:val="04A0" w:firstRow="1" w:lastRow="0" w:firstColumn="1" w:lastColumn="0" w:noHBand="0" w:noVBand="1"/>
      </w:tblPr>
      <w:tblGrid>
        <w:gridCol w:w="3192"/>
        <w:gridCol w:w="1596"/>
        <w:gridCol w:w="1596"/>
        <w:gridCol w:w="3192"/>
      </w:tblGrid>
      <w:tr w:rsidR="00AA11C6" w:rsidRPr="00174258" w:rsidTr="004E0D0E">
        <w:tc>
          <w:tcPr>
            <w:tcW w:w="9576" w:type="dxa"/>
            <w:gridSpan w:val="4"/>
            <w:shd w:val="clear" w:color="auto" w:fill="auto"/>
          </w:tcPr>
          <w:p w:rsidR="00AA11C6" w:rsidRPr="00174258" w:rsidRDefault="00AA11C6" w:rsidP="004E0D0E">
            <w:pPr>
              <w:overflowPunct w:val="0"/>
              <w:autoSpaceDE w:val="0"/>
              <w:autoSpaceDN w:val="0"/>
              <w:adjustRightInd w:val="0"/>
              <w:jc w:val="center"/>
              <w:textAlignment w:val="baseline"/>
              <w:rPr>
                <w:rFonts w:cs="Arial"/>
                <w:i/>
                <w:szCs w:val="20"/>
                <w:lang w:val="es-ES"/>
              </w:rPr>
            </w:pPr>
            <w:r w:rsidRPr="00174258">
              <w:rPr>
                <w:rFonts w:cs="Arial"/>
                <w:b/>
                <w:i/>
                <w:sz w:val="20"/>
                <w:szCs w:val="20"/>
                <w:lang w:val="es-ES"/>
              </w:rPr>
              <w:t xml:space="preserve"> </w:t>
            </w:r>
            <w:r w:rsidR="00BD4B28" w:rsidRPr="00174258">
              <w:rPr>
                <w:b/>
                <w:i/>
                <w:lang w:val="es-ES"/>
              </w:rPr>
              <w:t>Miembros de la Junta Hídrica</w:t>
            </w:r>
          </w:p>
        </w:tc>
      </w:tr>
      <w:tr w:rsidR="00AA11C6" w:rsidRPr="00174258" w:rsidTr="004E0D0E">
        <w:tc>
          <w:tcPr>
            <w:tcW w:w="9576" w:type="dxa"/>
            <w:gridSpan w:val="4"/>
            <w:shd w:val="clear" w:color="auto" w:fill="auto"/>
          </w:tcPr>
          <w:p w:rsidR="00AA11C6" w:rsidRPr="00174258" w:rsidRDefault="00AA11C6" w:rsidP="004E0D0E">
            <w:pPr>
              <w:overflowPunct w:val="0"/>
              <w:autoSpaceDE w:val="0"/>
              <w:autoSpaceDN w:val="0"/>
              <w:adjustRightInd w:val="0"/>
              <w:jc w:val="center"/>
              <w:textAlignment w:val="baseline"/>
              <w:rPr>
                <w:rFonts w:cs="Arial"/>
                <w:i/>
                <w:sz w:val="20"/>
                <w:szCs w:val="20"/>
                <w:lang w:val="es-ES"/>
              </w:rPr>
            </w:pPr>
          </w:p>
        </w:tc>
      </w:tr>
      <w:tr w:rsidR="00AA11C6" w:rsidRPr="00174258" w:rsidTr="004E0D0E">
        <w:tc>
          <w:tcPr>
            <w:tcW w:w="4788" w:type="dxa"/>
            <w:gridSpan w:val="2"/>
            <w:shd w:val="clear" w:color="auto" w:fill="auto"/>
          </w:tcPr>
          <w:p w:rsidR="00AA11C6" w:rsidRPr="00174258" w:rsidRDefault="00BD4B28" w:rsidP="004E0D0E">
            <w:pPr>
              <w:overflowPunct w:val="0"/>
              <w:autoSpaceDE w:val="0"/>
              <w:autoSpaceDN w:val="0"/>
              <w:adjustRightInd w:val="0"/>
              <w:textAlignment w:val="baseline"/>
              <w:rPr>
                <w:rFonts w:cs="Arial"/>
                <w:b/>
                <w:sz w:val="20"/>
                <w:szCs w:val="20"/>
              </w:rPr>
            </w:pPr>
            <w:r w:rsidRPr="00174258">
              <w:rPr>
                <w:b/>
                <w:sz w:val="20"/>
                <w:szCs w:val="20"/>
                <w:lang w:val="es-ES"/>
              </w:rPr>
              <w:t>Nombre</w:t>
            </w:r>
            <w:r w:rsidRPr="00174258">
              <w:rPr>
                <w:rFonts w:cs="Arial"/>
                <w:sz w:val="20"/>
                <w:szCs w:val="20"/>
              </w:rPr>
              <w:tab/>
            </w:r>
            <w:r w:rsidRPr="00174258">
              <w:rPr>
                <w:rFonts w:cs="Arial"/>
                <w:sz w:val="20"/>
                <w:szCs w:val="20"/>
              </w:rPr>
              <w:tab/>
            </w:r>
            <w:r w:rsidRPr="00174258">
              <w:rPr>
                <w:rFonts w:cs="Arial"/>
                <w:sz w:val="20"/>
                <w:szCs w:val="20"/>
              </w:rPr>
              <w:tab/>
            </w:r>
            <w:r w:rsidRPr="00174258">
              <w:rPr>
                <w:rFonts w:cs="Arial"/>
                <w:sz w:val="20"/>
                <w:szCs w:val="20"/>
              </w:rPr>
              <w:tab/>
            </w:r>
            <w:r w:rsidR="00AA11C6" w:rsidRPr="00174258">
              <w:rPr>
                <w:rFonts w:cs="Arial"/>
                <w:sz w:val="20"/>
                <w:szCs w:val="20"/>
              </w:rPr>
              <w:tab/>
            </w:r>
          </w:p>
        </w:tc>
        <w:tc>
          <w:tcPr>
            <w:tcW w:w="4788" w:type="dxa"/>
            <w:gridSpan w:val="2"/>
            <w:shd w:val="clear" w:color="auto" w:fill="auto"/>
          </w:tcPr>
          <w:p w:rsidR="00AA11C6" w:rsidRPr="00174258" w:rsidRDefault="00BD4B28" w:rsidP="004E0D0E">
            <w:pPr>
              <w:overflowPunct w:val="0"/>
              <w:autoSpaceDE w:val="0"/>
              <w:autoSpaceDN w:val="0"/>
              <w:adjustRightInd w:val="0"/>
              <w:textAlignment w:val="baseline"/>
              <w:rPr>
                <w:rFonts w:cs="Arial"/>
                <w:b/>
                <w:sz w:val="20"/>
                <w:szCs w:val="20"/>
              </w:rPr>
            </w:pPr>
            <w:r w:rsidRPr="00174258">
              <w:rPr>
                <w:b/>
                <w:sz w:val="20"/>
                <w:szCs w:val="20"/>
                <w:lang w:val="es-ES"/>
              </w:rPr>
              <w:t>Ciudad donde reside</w:t>
            </w:r>
          </w:p>
        </w:tc>
      </w:tr>
      <w:tr w:rsidR="00AA11C6" w:rsidRPr="00174258" w:rsidTr="004E0D0E">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p>
        </w:tc>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p>
        </w:tc>
      </w:tr>
      <w:tr w:rsidR="00AA11C6" w:rsidRPr="00174258" w:rsidTr="004E0D0E">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r w:rsidRPr="00174258">
              <w:rPr>
                <w:rFonts w:cs="Arial"/>
                <w:szCs w:val="20"/>
              </w:rPr>
              <w:t xml:space="preserve">John Muller, </w:t>
            </w:r>
            <w:r w:rsidR="001F73B8" w:rsidRPr="00174258">
              <w:rPr>
                <w:lang w:val="es-ES"/>
              </w:rPr>
              <w:t>Presidente</w:t>
            </w:r>
            <w:r w:rsidRPr="00174258">
              <w:rPr>
                <w:rFonts w:cs="Arial"/>
                <w:szCs w:val="20"/>
              </w:rPr>
              <w:tab/>
            </w:r>
          </w:p>
        </w:tc>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r w:rsidRPr="00174258">
              <w:rPr>
                <w:rFonts w:cs="Arial"/>
                <w:szCs w:val="20"/>
              </w:rPr>
              <w:t>Half Moon Bay</w:t>
            </w:r>
          </w:p>
        </w:tc>
      </w:tr>
      <w:tr w:rsidR="00AA11C6" w:rsidRPr="00174258" w:rsidTr="004E0D0E">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r w:rsidRPr="00174258">
              <w:rPr>
                <w:rFonts w:cs="Arial"/>
                <w:szCs w:val="20"/>
              </w:rPr>
              <w:t xml:space="preserve">Terry F. Young, </w:t>
            </w:r>
            <w:r w:rsidR="001F73B8" w:rsidRPr="00174258">
              <w:rPr>
                <w:lang w:val="es-ES"/>
              </w:rPr>
              <w:t>Vicepresidente</w:t>
            </w:r>
          </w:p>
        </w:tc>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r w:rsidRPr="00174258">
              <w:rPr>
                <w:rFonts w:cs="Arial"/>
                <w:szCs w:val="20"/>
              </w:rPr>
              <w:t>Oakland</w:t>
            </w:r>
          </w:p>
        </w:tc>
      </w:tr>
      <w:tr w:rsidR="00AA11C6" w:rsidRPr="00174258" w:rsidTr="004E0D0E">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r w:rsidRPr="00174258">
              <w:rPr>
                <w:rFonts w:cs="Arial"/>
                <w:szCs w:val="20"/>
              </w:rPr>
              <w:t>Margaret Abe-Koga</w:t>
            </w:r>
            <w:r w:rsidRPr="00174258">
              <w:rPr>
                <w:rFonts w:cs="Arial"/>
                <w:szCs w:val="20"/>
              </w:rPr>
              <w:tab/>
            </w:r>
          </w:p>
        </w:tc>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r w:rsidRPr="00174258">
              <w:rPr>
                <w:rFonts w:cs="Arial"/>
                <w:szCs w:val="20"/>
              </w:rPr>
              <w:t>Mountain View</w:t>
            </w:r>
          </w:p>
        </w:tc>
      </w:tr>
      <w:tr w:rsidR="00AA11C6" w:rsidRPr="00174258" w:rsidTr="004E0D0E">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r w:rsidRPr="00174258">
              <w:rPr>
                <w:rFonts w:cs="Arial"/>
                <w:szCs w:val="20"/>
              </w:rPr>
              <w:t>William D. Kissinger</w:t>
            </w:r>
            <w:r w:rsidRPr="00174258">
              <w:rPr>
                <w:rFonts w:cs="Arial"/>
                <w:szCs w:val="20"/>
              </w:rPr>
              <w:tab/>
            </w:r>
          </w:p>
        </w:tc>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r w:rsidRPr="00174258">
              <w:rPr>
                <w:rFonts w:cs="Arial"/>
                <w:szCs w:val="20"/>
              </w:rPr>
              <w:t>Mill Valley</w:t>
            </w:r>
          </w:p>
        </w:tc>
      </w:tr>
      <w:tr w:rsidR="00AA11C6" w:rsidRPr="00174258" w:rsidTr="004E0D0E">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r w:rsidRPr="00174258">
              <w:rPr>
                <w:rFonts w:cs="Arial"/>
                <w:szCs w:val="20"/>
              </w:rPr>
              <w:t>James McGrath</w:t>
            </w:r>
          </w:p>
        </w:tc>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r w:rsidRPr="00174258">
              <w:rPr>
                <w:rFonts w:cs="Arial"/>
                <w:szCs w:val="20"/>
              </w:rPr>
              <w:t>Berkeley</w:t>
            </w:r>
          </w:p>
        </w:tc>
      </w:tr>
      <w:tr w:rsidR="00AA11C6" w:rsidRPr="00174258" w:rsidTr="004E0D0E">
        <w:tc>
          <w:tcPr>
            <w:tcW w:w="4788" w:type="dxa"/>
            <w:gridSpan w:val="2"/>
            <w:shd w:val="clear" w:color="auto" w:fill="auto"/>
          </w:tcPr>
          <w:p w:rsidR="00AA11C6" w:rsidRPr="00174258" w:rsidRDefault="00BD4B28" w:rsidP="00BD4B28">
            <w:pPr>
              <w:rPr>
                <w:lang w:val="es-ES"/>
              </w:rPr>
            </w:pPr>
            <w:r w:rsidRPr="00174258">
              <w:rPr>
                <w:lang w:val="es-ES"/>
              </w:rPr>
              <w:t>Vacante</w:t>
            </w:r>
            <w:r w:rsidR="00AA11C6" w:rsidRPr="00174258">
              <w:rPr>
                <w:rFonts w:cs="Arial"/>
                <w:szCs w:val="20"/>
              </w:rPr>
              <w:tab/>
            </w:r>
          </w:p>
        </w:tc>
        <w:tc>
          <w:tcPr>
            <w:tcW w:w="4788"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sz w:val="20"/>
                <w:szCs w:val="20"/>
              </w:rPr>
            </w:pPr>
          </w:p>
        </w:tc>
      </w:tr>
      <w:tr w:rsidR="00AA11C6" w:rsidRPr="00174258" w:rsidTr="004E0D0E">
        <w:tc>
          <w:tcPr>
            <w:tcW w:w="9576" w:type="dxa"/>
            <w:gridSpan w:val="4"/>
            <w:shd w:val="clear" w:color="auto" w:fill="auto"/>
          </w:tcPr>
          <w:p w:rsidR="00AA11C6" w:rsidRPr="00174258" w:rsidRDefault="00BD4B28" w:rsidP="00BD4B28">
            <w:pPr>
              <w:rPr>
                <w:lang w:val="es-ES"/>
              </w:rPr>
            </w:pPr>
            <w:r w:rsidRPr="00174258">
              <w:rPr>
                <w:lang w:val="es-ES"/>
              </w:rPr>
              <w:t>Vacante</w:t>
            </w:r>
            <w:r w:rsidR="00AA11C6" w:rsidRPr="00174258">
              <w:rPr>
                <w:rFonts w:cs="Arial"/>
                <w:szCs w:val="20"/>
              </w:rPr>
              <w:tab/>
            </w:r>
          </w:p>
        </w:tc>
      </w:tr>
      <w:tr w:rsidR="00AA11C6" w:rsidRPr="00174258" w:rsidTr="004E0D0E">
        <w:tc>
          <w:tcPr>
            <w:tcW w:w="9576" w:type="dxa"/>
            <w:gridSpan w:val="4"/>
            <w:shd w:val="clear" w:color="auto" w:fill="auto"/>
          </w:tcPr>
          <w:p w:rsidR="00AA11C6" w:rsidRPr="00174258" w:rsidRDefault="00AA11C6" w:rsidP="004E0D0E">
            <w:pPr>
              <w:overflowPunct w:val="0"/>
              <w:autoSpaceDE w:val="0"/>
              <w:autoSpaceDN w:val="0"/>
              <w:adjustRightInd w:val="0"/>
              <w:textAlignment w:val="baseline"/>
              <w:rPr>
                <w:rFonts w:cs="Arial"/>
                <w:szCs w:val="20"/>
              </w:rPr>
            </w:pPr>
            <w:r w:rsidRPr="00174258">
              <w:rPr>
                <w:rFonts w:cs="Arial"/>
                <w:szCs w:val="20"/>
              </w:rPr>
              <w:tab/>
            </w:r>
            <w:r w:rsidRPr="00174258">
              <w:rPr>
                <w:rFonts w:cs="Arial"/>
                <w:szCs w:val="20"/>
              </w:rPr>
              <w:tab/>
            </w:r>
            <w:r w:rsidRPr="00174258">
              <w:rPr>
                <w:rFonts w:cs="Arial"/>
                <w:szCs w:val="20"/>
              </w:rPr>
              <w:tab/>
            </w:r>
            <w:r w:rsidRPr="00174258">
              <w:rPr>
                <w:rFonts w:cs="Arial"/>
                <w:szCs w:val="20"/>
              </w:rPr>
              <w:tab/>
            </w:r>
            <w:r w:rsidRPr="00174258">
              <w:rPr>
                <w:rFonts w:cs="Arial"/>
                <w:szCs w:val="20"/>
              </w:rPr>
              <w:tab/>
            </w:r>
            <w:r w:rsidRPr="00174258">
              <w:rPr>
                <w:rFonts w:cs="Arial"/>
                <w:szCs w:val="20"/>
              </w:rPr>
              <w:tab/>
            </w:r>
            <w:r w:rsidRPr="00174258">
              <w:rPr>
                <w:rFonts w:cs="Arial"/>
                <w:szCs w:val="20"/>
              </w:rPr>
              <w:tab/>
              <w:t xml:space="preserve"> </w:t>
            </w:r>
          </w:p>
        </w:tc>
      </w:tr>
      <w:tr w:rsidR="00AA11C6" w:rsidRPr="00174258" w:rsidTr="004E0D0E">
        <w:tc>
          <w:tcPr>
            <w:tcW w:w="9576" w:type="dxa"/>
            <w:gridSpan w:val="4"/>
            <w:shd w:val="clear" w:color="auto" w:fill="auto"/>
          </w:tcPr>
          <w:p w:rsidR="00AA11C6" w:rsidRPr="00174258" w:rsidRDefault="00AA11C6" w:rsidP="004E0D0E">
            <w:pPr>
              <w:overflowPunct w:val="0"/>
              <w:autoSpaceDE w:val="0"/>
              <w:autoSpaceDN w:val="0"/>
              <w:adjustRightInd w:val="0"/>
              <w:textAlignment w:val="baseline"/>
              <w:rPr>
                <w:rFonts w:cs="Arial"/>
                <w:szCs w:val="20"/>
              </w:rPr>
            </w:pPr>
          </w:p>
        </w:tc>
      </w:tr>
      <w:tr w:rsidR="00AA11C6" w:rsidRPr="00174258" w:rsidTr="004E0D0E">
        <w:tc>
          <w:tcPr>
            <w:tcW w:w="9576" w:type="dxa"/>
            <w:gridSpan w:val="4"/>
            <w:shd w:val="clear" w:color="auto" w:fill="auto"/>
          </w:tcPr>
          <w:p w:rsidR="00AA11C6" w:rsidRPr="00174258" w:rsidRDefault="00BD4B28" w:rsidP="004E0D0E">
            <w:pPr>
              <w:keepNext/>
              <w:overflowPunct w:val="0"/>
              <w:autoSpaceDE w:val="0"/>
              <w:autoSpaceDN w:val="0"/>
              <w:adjustRightInd w:val="0"/>
              <w:jc w:val="center"/>
              <w:textAlignment w:val="baseline"/>
              <w:outlineLvl w:val="0"/>
              <w:rPr>
                <w:rFonts w:cs="Arial"/>
                <w:b/>
                <w:i/>
                <w:szCs w:val="20"/>
                <w:lang w:val="es-ES"/>
              </w:rPr>
            </w:pPr>
            <w:r w:rsidRPr="00174258">
              <w:rPr>
                <w:b/>
                <w:i/>
                <w:lang w:val="es-ES"/>
              </w:rPr>
              <w:t>Personal de la Junta Hídrica</w:t>
            </w:r>
          </w:p>
        </w:tc>
      </w:tr>
      <w:tr w:rsidR="00AA11C6" w:rsidRPr="00174258" w:rsidTr="004E0D0E">
        <w:tc>
          <w:tcPr>
            <w:tcW w:w="9576" w:type="dxa"/>
            <w:gridSpan w:val="4"/>
            <w:shd w:val="clear" w:color="auto" w:fill="auto"/>
          </w:tcPr>
          <w:p w:rsidR="00AA11C6" w:rsidRPr="00174258" w:rsidRDefault="00AA11C6" w:rsidP="004E0D0E">
            <w:pPr>
              <w:overflowPunct w:val="0"/>
              <w:autoSpaceDE w:val="0"/>
              <w:autoSpaceDN w:val="0"/>
              <w:adjustRightInd w:val="0"/>
              <w:textAlignment w:val="baseline"/>
              <w:rPr>
                <w:rFonts w:cs="Arial"/>
                <w:sz w:val="20"/>
                <w:szCs w:val="20"/>
                <w:lang w:val="es-ES"/>
              </w:rPr>
            </w:pPr>
          </w:p>
        </w:tc>
      </w:tr>
      <w:tr w:rsidR="00AA11C6" w:rsidRPr="00174258" w:rsidTr="004E0D0E">
        <w:tc>
          <w:tcPr>
            <w:tcW w:w="3192" w:type="dxa"/>
            <w:shd w:val="clear" w:color="auto" w:fill="auto"/>
          </w:tcPr>
          <w:p w:rsidR="00AA11C6" w:rsidRPr="00174258" w:rsidRDefault="00BD4B28" w:rsidP="004E0D0E">
            <w:pPr>
              <w:overflowPunct w:val="0"/>
              <w:autoSpaceDE w:val="0"/>
              <w:autoSpaceDN w:val="0"/>
              <w:adjustRightInd w:val="0"/>
              <w:textAlignment w:val="baseline"/>
              <w:rPr>
                <w:rFonts w:cs="Arial"/>
                <w:sz w:val="20"/>
                <w:szCs w:val="20"/>
              </w:rPr>
            </w:pPr>
            <w:r w:rsidRPr="00174258">
              <w:rPr>
                <w:b/>
                <w:i/>
                <w:sz w:val="20"/>
                <w:szCs w:val="20"/>
                <w:lang w:val="es-ES"/>
              </w:rPr>
              <w:t>Funcionario Ejecutivo</w:t>
            </w:r>
            <w:r w:rsidR="00AA11C6" w:rsidRPr="00174258">
              <w:rPr>
                <w:rFonts w:cs="Arial"/>
                <w:sz w:val="20"/>
                <w:szCs w:val="20"/>
              </w:rPr>
              <w:tab/>
            </w:r>
            <w:r w:rsidR="00AA11C6" w:rsidRPr="00174258">
              <w:rPr>
                <w:rFonts w:cs="Arial"/>
                <w:sz w:val="20"/>
                <w:szCs w:val="20"/>
              </w:rPr>
              <w:tab/>
            </w:r>
          </w:p>
        </w:tc>
        <w:tc>
          <w:tcPr>
            <w:tcW w:w="3192" w:type="dxa"/>
            <w:gridSpan w:val="2"/>
            <w:shd w:val="clear" w:color="auto" w:fill="auto"/>
          </w:tcPr>
          <w:p w:rsidR="00AA11C6" w:rsidRPr="00174258" w:rsidRDefault="00B223FE" w:rsidP="004E0D0E">
            <w:pPr>
              <w:overflowPunct w:val="0"/>
              <w:autoSpaceDE w:val="0"/>
              <w:autoSpaceDN w:val="0"/>
              <w:adjustRightInd w:val="0"/>
              <w:textAlignment w:val="baseline"/>
              <w:rPr>
                <w:rFonts w:cs="Arial"/>
                <w:sz w:val="20"/>
                <w:szCs w:val="20"/>
              </w:rPr>
            </w:pPr>
            <w:r w:rsidRPr="00174258">
              <w:rPr>
                <w:b/>
                <w:i/>
                <w:sz w:val="20"/>
                <w:szCs w:val="20"/>
                <w:lang w:val="es-ES"/>
              </w:rPr>
              <w:t>Funcionarios Ejecutivos Adjunto</w:t>
            </w:r>
            <w:r w:rsidR="00AA11C6" w:rsidRPr="00174258">
              <w:rPr>
                <w:rFonts w:cs="Arial"/>
                <w:sz w:val="20"/>
                <w:szCs w:val="20"/>
              </w:rPr>
              <w:tab/>
            </w:r>
          </w:p>
        </w:tc>
        <w:tc>
          <w:tcPr>
            <w:tcW w:w="3192" w:type="dxa"/>
            <w:shd w:val="clear" w:color="auto" w:fill="auto"/>
          </w:tcPr>
          <w:p w:rsidR="00AA11C6" w:rsidRPr="00174258" w:rsidRDefault="00B223FE" w:rsidP="004E0D0E">
            <w:pPr>
              <w:overflowPunct w:val="0"/>
              <w:autoSpaceDE w:val="0"/>
              <w:autoSpaceDN w:val="0"/>
              <w:adjustRightInd w:val="0"/>
              <w:textAlignment w:val="baseline"/>
              <w:rPr>
                <w:rFonts w:cs="Arial"/>
                <w:sz w:val="20"/>
                <w:szCs w:val="20"/>
                <w:lang w:val="es-ES"/>
              </w:rPr>
            </w:pPr>
            <w:r w:rsidRPr="00174258">
              <w:rPr>
                <w:b/>
                <w:i/>
                <w:sz w:val="20"/>
                <w:szCs w:val="20"/>
                <w:lang w:val="es-ES"/>
              </w:rPr>
              <w:t>Asesores Legales de la Junta</w:t>
            </w:r>
          </w:p>
        </w:tc>
      </w:tr>
      <w:tr w:rsidR="00AA11C6" w:rsidRPr="00174258" w:rsidTr="004E0D0E">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r w:rsidRPr="00174258">
              <w:rPr>
                <w:rFonts w:cs="Arial"/>
                <w:sz w:val="20"/>
                <w:szCs w:val="20"/>
              </w:rPr>
              <w:t>Bruce H. Wolfe</w:t>
            </w:r>
            <w:r w:rsidRPr="00174258">
              <w:rPr>
                <w:rFonts w:cs="Arial"/>
                <w:szCs w:val="20"/>
              </w:rPr>
              <w:tab/>
            </w:r>
          </w:p>
        </w:tc>
        <w:tc>
          <w:tcPr>
            <w:tcW w:w="3192" w:type="dxa"/>
            <w:gridSpan w:val="2"/>
            <w:shd w:val="clear" w:color="auto" w:fill="auto"/>
          </w:tcPr>
          <w:p w:rsidR="00AA11C6" w:rsidRPr="00174258" w:rsidRDefault="00AA11C6" w:rsidP="004E0D0E">
            <w:pPr>
              <w:overflowPunct w:val="0"/>
              <w:autoSpaceDE w:val="0"/>
              <w:autoSpaceDN w:val="0"/>
              <w:adjustRightInd w:val="0"/>
              <w:textAlignment w:val="baseline"/>
              <w:rPr>
                <w:rFonts w:cs="Arial"/>
                <w:sz w:val="20"/>
                <w:szCs w:val="20"/>
              </w:rPr>
            </w:pPr>
            <w:r w:rsidRPr="00174258">
              <w:rPr>
                <w:rFonts w:cs="Arial"/>
                <w:sz w:val="20"/>
                <w:szCs w:val="20"/>
              </w:rPr>
              <w:t xml:space="preserve">Thomas Mumley </w:t>
            </w:r>
          </w:p>
          <w:p w:rsidR="00AA11C6" w:rsidRPr="00174258" w:rsidRDefault="00AA11C6" w:rsidP="004E0D0E">
            <w:pPr>
              <w:overflowPunct w:val="0"/>
              <w:autoSpaceDE w:val="0"/>
              <w:autoSpaceDN w:val="0"/>
              <w:adjustRightInd w:val="0"/>
              <w:textAlignment w:val="baseline"/>
              <w:rPr>
                <w:rFonts w:cs="Arial"/>
                <w:b/>
                <w:bCs/>
                <w:i/>
                <w:iCs/>
                <w:sz w:val="20"/>
                <w:szCs w:val="20"/>
              </w:rPr>
            </w:pPr>
            <w:r w:rsidRPr="00174258">
              <w:rPr>
                <w:rFonts w:cs="Arial"/>
                <w:sz w:val="20"/>
                <w:szCs w:val="20"/>
              </w:rPr>
              <w:t>Dyan Whyte</w:t>
            </w:r>
          </w:p>
        </w:tc>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r w:rsidRPr="00174258">
              <w:rPr>
                <w:rFonts w:cs="Arial"/>
                <w:sz w:val="20"/>
                <w:szCs w:val="20"/>
              </w:rPr>
              <w:t>Yuri Won</w:t>
            </w:r>
            <w:r w:rsidRPr="00174258">
              <w:rPr>
                <w:rFonts w:cs="Arial"/>
                <w:sz w:val="20"/>
                <w:szCs w:val="20"/>
              </w:rPr>
              <w:br/>
              <w:t>Tamarin Austin</w:t>
            </w:r>
          </w:p>
        </w:tc>
      </w:tr>
      <w:tr w:rsidR="00AA11C6" w:rsidRPr="00174258" w:rsidTr="004E0D0E">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p>
        </w:tc>
      </w:tr>
      <w:tr w:rsidR="001F1D7B" w:rsidRPr="00174258" w:rsidTr="004E0D0E">
        <w:trPr>
          <w:gridAfter w:val="1"/>
          <w:wAfter w:w="3192" w:type="dxa"/>
        </w:trPr>
        <w:tc>
          <w:tcPr>
            <w:tcW w:w="3192" w:type="dxa"/>
            <w:shd w:val="clear" w:color="auto" w:fill="auto"/>
          </w:tcPr>
          <w:p w:rsidR="001F1D7B" w:rsidRPr="00174258" w:rsidRDefault="00BD4B28" w:rsidP="004E0D0E">
            <w:pPr>
              <w:overflowPunct w:val="0"/>
              <w:autoSpaceDE w:val="0"/>
              <w:autoSpaceDN w:val="0"/>
              <w:adjustRightInd w:val="0"/>
              <w:textAlignment w:val="baseline"/>
              <w:rPr>
                <w:rFonts w:cs="Arial"/>
                <w:b/>
                <w:bCs/>
                <w:i/>
                <w:iCs/>
                <w:sz w:val="20"/>
                <w:szCs w:val="20"/>
              </w:rPr>
            </w:pPr>
            <w:r w:rsidRPr="00174258">
              <w:rPr>
                <w:b/>
                <w:i/>
                <w:sz w:val="18"/>
                <w:szCs w:val="18"/>
                <w:lang w:val="es-ES"/>
              </w:rPr>
              <w:t>Asistente Ejecutiva</w:t>
            </w:r>
            <w:r w:rsidR="001F1D7B" w:rsidRPr="00174258">
              <w:rPr>
                <w:rFonts w:cs="Arial"/>
                <w:szCs w:val="20"/>
              </w:rPr>
              <w:tab/>
            </w:r>
          </w:p>
        </w:tc>
        <w:tc>
          <w:tcPr>
            <w:tcW w:w="3192" w:type="dxa"/>
            <w:gridSpan w:val="2"/>
            <w:shd w:val="clear" w:color="auto" w:fill="auto"/>
          </w:tcPr>
          <w:p w:rsidR="001F1D7B" w:rsidRPr="00174258" w:rsidRDefault="001F73B8" w:rsidP="004E0D0E">
            <w:pPr>
              <w:overflowPunct w:val="0"/>
              <w:autoSpaceDE w:val="0"/>
              <w:autoSpaceDN w:val="0"/>
              <w:adjustRightInd w:val="0"/>
              <w:textAlignment w:val="baseline"/>
              <w:rPr>
                <w:rFonts w:cs="Arial"/>
                <w:b/>
                <w:bCs/>
                <w:i/>
                <w:iCs/>
                <w:sz w:val="20"/>
                <w:szCs w:val="20"/>
                <w:lang w:val="es-ES"/>
              </w:rPr>
            </w:pPr>
            <w:r w:rsidRPr="00174258">
              <w:rPr>
                <w:b/>
                <w:i/>
                <w:sz w:val="20"/>
                <w:szCs w:val="20"/>
                <w:lang w:val="es-ES"/>
              </w:rPr>
              <w:t>División de Servicios de Gerencia</w:t>
            </w:r>
          </w:p>
        </w:tc>
      </w:tr>
      <w:tr w:rsidR="001F1D7B" w:rsidRPr="00174258" w:rsidTr="004E0D0E">
        <w:trPr>
          <w:gridAfter w:val="1"/>
          <w:wAfter w:w="3192" w:type="dxa"/>
        </w:trPr>
        <w:tc>
          <w:tcPr>
            <w:tcW w:w="3192" w:type="dxa"/>
            <w:shd w:val="clear" w:color="auto" w:fill="auto"/>
          </w:tcPr>
          <w:p w:rsidR="001F1D7B" w:rsidRPr="00174258" w:rsidRDefault="001F73B8" w:rsidP="004E0D0E">
            <w:pPr>
              <w:overflowPunct w:val="0"/>
              <w:autoSpaceDE w:val="0"/>
              <w:autoSpaceDN w:val="0"/>
              <w:adjustRightInd w:val="0"/>
              <w:textAlignment w:val="baseline"/>
              <w:rPr>
                <w:rFonts w:cs="Arial"/>
                <w:b/>
                <w:bCs/>
                <w:i/>
                <w:iCs/>
                <w:sz w:val="20"/>
                <w:szCs w:val="20"/>
              </w:rPr>
            </w:pPr>
            <w:r w:rsidRPr="00174258">
              <w:rPr>
                <w:sz w:val="20"/>
                <w:szCs w:val="20"/>
                <w:lang w:val="es-ES"/>
              </w:rPr>
              <w:t>Vacante</w:t>
            </w:r>
          </w:p>
        </w:tc>
        <w:tc>
          <w:tcPr>
            <w:tcW w:w="3192" w:type="dxa"/>
            <w:gridSpan w:val="2"/>
            <w:shd w:val="clear" w:color="auto" w:fill="auto"/>
          </w:tcPr>
          <w:p w:rsidR="001F1D7B" w:rsidRPr="00174258" w:rsidRDefault="001F1D7B" w:rsidP="004E0D0E">
            <w:pPr>
              <w:overflowPunct w:val="0"/>
              <w:autoSpaceDE w:val="0"/>
              <w:autoSpaceDN w:val="0"/>
              <w:adjustRightInd w:val="0"/>
              <w:textAlignment w:val="baseline"/>
              <w:rPr>
                <w:rFonts w:cs="Arial"/>
                <w:b/>
                <w:bCs/>
                <w:i/>
                <w:iCs/>
                <w:sz w:val="20"/>
                <w:szCs w:val="20"/>
              </w:rPr>
            </w:pPr>
            <w:r w:rsidRPr="00174258">
              <w:rPr>
                <w:rFonts w:cs="Arial"/>
                <w:sz w:val="20"/>
                <w:szCs w:val="20"/>
              </w:rPr>
              <w:t>Anna Torres,</w:t>
            </w:r>
            <w:r w:rsidRPr="00174258">
              <w:rPr>
                <w:rFonts w:cs="Arial"/>
                <w:szCs w:val="20"/>
              </w:rPr>
              <w:t xml:space="preserve"> </w:t>
            </w:r>
            <w:r w:rsidR="001F73B8" w:rsidRPr="00174258">
              <w:rPr>
                <w:sz w:val="18"/>
                <w:szCs w:val="18"/>
                <w:lang w:val="es-ES"/>
              </w:rPr>
              <w:t>Jefa</w:t>
            </w:r>
            <w:r w:rsidRPr="00174258">
              <w:rPr>
                <w:rFonts w:cs="Arial"/>
                <w:sz w:val="20"/>
                <w:szCs w:val="20"/>
              </w:rPr>
              <w:tab/>
            </w:r>
          </w:p>
        </w:tc>
      </w:tr>
      <w:tr w:rsidR="00AA11C6" w:rsidRPr="00174258" w:rsidTr="004E0D0E">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p>
        </w:tc>
      </w:tr>
      <w:tr w:rsidR="00AA11C6" w:rsidRPr="00174258" w:rsidTr="004E0D0E">
        <w:tc>
          <w:tcPr>
            <w:tcW w:w="3192" w:type="dxa"/>
            <w:shd w:val="clear" w:color="auto" w:fill="auto"/>
          </w:tcPr>
          <w:p w:rsidR="00AA11C6" w:rsidRPr="00174258" w:rsidRDefault="001F73B8" w:rsidP="004E0D0E">
            <w:pPr>
              <w:overflowPunct w:val="0"/>
              <w:autoSpaceDE w:val="0"/>
              <w:autoSpaceDN w:val="0"/>
              <w:adjustRightInd w:val="0"/>
              <w:textAlignment w:val="baseline"/>
              <w:rPr>
                <w:rFonts w:cs="Arial"/>
                <w:b/>
                <w:bCs/>
                <w:i/>
                <w:iCs/>
                <w:sz w:val="20"/>
                <w:szCs w:val="20"/>
                <w:lang w:val="es-ES"/>
              </w:rPr>
            </w:pPr>
            <w:r w:rsidRPr="00174258">
              <w:rPr>
                <w:b/>
                <w:i/>
                <w:sz w:val="20"/>
                <w:szCs w:val="20"/>
                <w:lang w:val="es-ES"/>
              </w:rPr>
              <w:t>División de Planificación y TMDL</w:t>
            </w:r>
          </w:p>
        </w:tc>
        <w:tc>
          <w:tcPr>
            <w:tcW w:w="3192" w:type="dxa"/>
            <w:gridSpan w:val="2"/>
            <w:shd w:val="clear" w:color="auto" w:fill="auto"/>
          </w:tcPr>
          <w:p w:rsidR="00AA11C6" w:rsidRPr="00174258" w:rsidRDefault="001F73B8" w:rsidP="004E0D0E">
            <w:pPr>
              <w:overflowPunct w:val="0"/>
              <w:autoSpaceDE w:val="0"/>
              <w:autoSpaceDN w:val="0"/>
              <w:adjustRightInd w:val="0"/>
              <w:textAlignment w:val="baseline"/>
              <w:rPr>
                <w:rFonts w:cs="Arial"/>
                <w:b/>
                <w:bCs/>
                <w:i/>
                <w:iCs/>
                <w:sz w:val="20"/>
                <w:szCs w:val="20"/>
                <w:lang w:val="es-ES"/>
              </w:rPr>
            </w:pPr>
            <w:r w:rsidRPr="00174258">
              <w:rPr>
                <w:b/>
                <w:i/>
                <w:sz w:val="20"/>
                <w:szCs w:val="20"/>
                <w:lang w:val="es-ES"/>
              </w:rPr>
              <w:t>División de Administración de Cuencas</w:t>
            </w:r>
          </w:p>
        </w:tc>
        <w:tc>
          <w:tcPr>
            <w:tcW w:w="3192" w:type="dxa"/>
            <w:shd w:val="clear" w:color="auto" w:fill="auto"/>
          </w:tcPr>
          <w:p w:rsidR="00AA4279" w:rsidRPr="00174258" w:rsidRDefault="001F73B8" w:rsidP="004E0D0E">
            <w:pPr>
              <w:overflowPunct w:val="0"/>
              <w:autoSpaceDE w:val="0"/>
              <w:autoSpaceDN w:val="0"/>
              <w:adjustRightInd w:val="0"/>
              <w:textAlignment w:val="baseline"/>
              <w:rPr>
                <w:rFonts w:cs="Arial"/>
                <w:b/>
                <w:bCs/>
                <w:i/>
                <w:sz w:val="20"/>
                <w:szCs w:val="20"/>
                <w:lang w:val="es-ES"/>
              </w:rPr>
            </w:pPr>
            <w:r w:rsidRPr="00174258">
              <w:rPr>
                <w:b/>
                <w:i/>
                <w:sz w:val="20"/>
                <w:szCs w:val="20"/>
                <w:lang w:val="es-ES"/>
              </w:rPr>
              <w:t>Protección de Aguas Subterráneas /</w:t>
            </w:r>
          </w:p>
          <w:p w:rsidR="00AA11C6" w:rsidRPr="00174258" w:rsidRDefault="001F73B8" w:rsidP="004E0D0E">
            <w:pPr>
              <w:overflowPunct w:val="0"/>
              <w:autoSpaceDE w:val="0"/>
              <w:autoSpaceDN w:val="0"/>
              <w:adjustRightInd w:val="0"/>
              <w:textAlignment w:val="baseline"/>
              <w:rPr>
                <w:rFonts w:cs="Arial"/>
                <w:b/>
                <w:bCs/>
                <w:i/>
                <w:iCs/>
                <w:sz w:val="20"/>
                <w:szCs w:val="20"/>
                <w:lang w:val="es-ES"/>
              </w:rPr>
            </w:pPr>
            <w:r w:rsidRPr="00174258">
              <w:rPr>
                <w:b/>
                <w:i/>
                <w:sz w:val="20"/>
                <w:szCs w:val="20"/>
                <w:lang w:val="es-ES"/>
              </w:rPr>
              <w:t>División de Contención de Desechos</w:t>
            </w:r>
          </w:p>
        </w:tc>
      </w:tr>
      <w:tr w:rsidR="00AA11C6" w:rsidRPr="00174258" w:rsidTr="004E0D0E">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r w:rsidRPr="00174258">
              <w:rPr>
                <w:rFonts w:cs="Arial"/>
                <w:sz w:val="20"/>
                <w:szCs w:val="20"/>
              </w:rPr>
              <w:t xml:space="preserve">Naomi Feger, </w:t>
            </w:r>
            <w:r w:rsidR="001F73B8" w:rsidRPr="00174258">
              <w:rPr>
                <w:sz w:val="18"/>
                <w:szCs w:val="18"/>
                <w:lang w:val="es-ES"/>
              </w:rPr>
              <w:t>Jefa</w:t>
            </w:r>
          </w:p>
        </w:tc>
        <w:tc>
          <w:tcPr>
            <w:tcW w:w="3192" w:type="dxa"/>
            <w:gridSpan w:val="2"/>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r w:rsidRPr="00174258">
              <w:rPr>
                <w:rFonts w:cs="Arial"/>
                <w:sz w:val="20"/>
                <w:szCs w:val="20"/>
              </w:rPr>
              <w:t>Shin-Roei Lee</w:t>
            </w:r>
            <w:r w:rsidRPr="00174258">
              <w:rPr>
                <w:rFonts w:cs="Arial"/>
                <w:szCs w:val="20"/>
              </w:rPr>
              <w:t xml:space="preserve">, </w:t>
            </w:r>
            <w:r w:rsidR="001F73B8" w:rsidRPr="00174258">
              <w:rPr>
                <w:sz w:val="18"/>
                <w:szCs w:val="18"/>
                <w:lang w:val="es-ES"/>
              </w:rPr>
              <w:t>Jefa</w:t>
            </w:r>
          </w:p>
        </w:tc>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r w:rsidRPr="00174258">
              <w:rPr>
                <w:rFonts w:cs="Arial"/>
                <w:sz w:val="20"/>
                <w:szCs w:val="20"/>
              </w:rPr>
              <w:t>Terry Seward,</w:t>
            </w:r>
            <w:r w:rsidRPr="00174258">
              <w:rPr>
                <w:rFonts w:cs="Arial"/>
                <w:szCs w:val="20"/>
              </w:rPr>
              <w:t xml:space="preserve"> </w:t>
            </w:r>
            <w:r w:rsidR="001F73B8" w:rsidRPr="00174258">
              <w:rPr>
                <w:sz w:val="18"/>
                <w:szCs w:val="18"/>
                <w:lang w:val="es-ES"/>
              </w:rPr>
              <w:t>Jefa</w:t>
            </w:r>
          </w:p>
        </w:tc>
      </w:tr>
      <w:tr w:rsidR="00AA11C6" w:rsidRPr="00174258" w:rsidTr="004E0D0E">
        <w:tc>
          <w:tcPr>
            <w:tcW w:w="3192" w:type="dxa"/>
            <w:shd w:val="clear" w:color="auto" w:fill="auto"/>
          </w:tcPr>
          <w:p w:rsidR="00AA11C6" w:rsidRPr="00174258" w:rsidRDefault="00AA4279" w:rsidP="004E0D0E">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 xml:space="preserve">Keith Lichten, </w:t>
            </w:r>
            <w:r w:rsidR="001F73B8" w:rsidRPr="00174258">
              <w:rPr>
                <w:sz w:val="18"/>
                <w:szCs w:val="18"/>
                <w:lang w:val="es-ES"/>
              </w:rPr>
              <w:t>Líder de Sección</w:t>
            </w:r>
          </w:p>
        </w:tc>
        <w:tc>
          <w:tcPr>
            <w:tcW w:w="3192" w:type="dxa"/>
            <w:gridSpan w:val="2"/>
            <w:shd w:val="clear" w:color="auto" w:fill="auto"/>
          </w:tcPr>
          <w:p w:rsidR="00AA11C6" w:rsidRPr="00174258" w:rsidRDefault="00AA4279" w:rsidP="004E0D0E">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Dale C. Bowyer</w:t>
            </w:r>
            <w:r w:rsidRPr="00174258">
              <w:rPr>
                <w:rFonts w:cs="Arial"/>
                <w:szCs w:val="20"/>
                <w:lang w:val="es-ES"/>
              </w:rPr>
              <w:t xml:space="preserve">, </w:t>
            </w:r>
            <w:r w:rsidR="001F73B8" w:rsidRPr="00174258">
              <w:rPr>
                <w:sz w:val="18"/>
                <w:szCs w:val="18"/>
                <w:lang w:val="es-ES"/>
              </w:rPr>
              <w:t>Líder de Sección</w:t>
            </w:r>
          </w:p>
        </w:tc>
        <w:tc>
          <w:tcPr>
            <w:tcW w:w="3192" w:type="dxa"/>
            <w:shd w:val="clear" w:color="auto" w:fill="auto"/>
          </w:tcPr>
          <w:p w:rsidR="00AA11C6" w:rsidRPr="00174258" w:rsidRDefault="00AA4279" w:rsidP="001F73B8">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Alec</w:t>
            </w:r>
            <w:r w:rsidRPr="00174258">
              <w:rPr>
                <w:rFonts w:cs="Arial"/>
                <w:sz w:val="18"/>
                <w:szCs w:val="18"/>
                <w:lang w:val="es-ES"/>
              </w:rPr>
              <w:t xml:space="preserve"> </w:t>
            </w:r>
            <w:r w:rsidRPr="00174258">
              <w:rPr>
                <w:rFonts w:cs="Arial"/>
                <w:sz w:val="20"/>
                <w:szCs w:val="20"/>
                <w:lang w:val="es-ES"/>
              </w:rPr>
              <w:t>Naugle</w:t>
            </w:r>
            <w:r w:rsidRPr="00174258">
              <w:rPr>
                <w:rFonts w:cs="Arial"/>
                <w:sz w:val="18"/>
                <w:szCs w:val="18"/>
                <w:lang w:val="es-ES"/>
              </w:rPr>
              <w:t xml:space="preserve">, </w:t>
            </w:r>
            <w:r w:rsidR="001F73B8" w:rsidRPr="00174258">
              <w:rPr>
                <w:sz w:val="18"/>
                <w:szCs w:val="18"/>
                <w:lang w:val="es-ES"/>
              </w:rPr>
              <w:t>Líder de Sección</w:t>
            </w:r>
            <w:r w:rsidR="001F73B8" w:rsidRPr="00174258">
              <w:rPr>
                <w:rFonts w:cs="Arial"/>
                <w:sz w:val="18"/>
                <w:szCs w:val="18"/>
                <w:lang w:val="es-ES"/>
              </w:rPr>
              <w:t xml:space="preserve"> </w:t>
            </w:r>
            <w:r w:rsidRPr="00174258">
              <w:rPr>
                <w:rFonts w:cs="Arial"/>
                <w:sz w:val="18"/>
                <w:szCs w:val="18"/>
                <w:lang w:val="es-ES"/>
              </w:rPr>
              <w:t xml:space="preserve">  </w:t>
            </w:r>
          </w:p>
        </w:tc>
      </w:tr>
      <w:tr w:rsidR="00AA11C6" w:rsidRPr="00174258" w:rsidTr="004E0D0E">
        <w:tc>
          <w:tcPr>
            <w:tcW w:w="3192" w:type="dxa"/>
            <w:shd w:val="clear" w:color="auto" w:fill="auto"/>
          </w:tcPr>
          <w:p w:rsidR="00AA11C6" w:rsidRPr="00174258" w:rsidRDefault="00AA4279" w:rsidP="004E0D0E">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 xml:space="preserve">James Ponton, </w:t>
            </w:r>
            <w:r w:rsidR="001F73B8" w:rsidRPr="00174258">
              <w:rPr>
                <w:sz w:val="18"/>
                <w:szCs w:val="18"/>
                <w:lang w:val="es-ES"/>
              </w:rPr>
              <w:t>Líder de Sección</w:t>
            </w:r>
          </w:p>
        </w:tc>
        <w:tc>
          <w:tcPr>
            <w:tcW w:w="3192" w:type="dxa"/>
            <w:gridSpan w:val="2"/>
            <w:shd w:val="clear" w:color="auto" w:fill="auto"/>
          </w:tcPr>
          <w:p w:rsidR="00AA11C6" w:rsidRPr="00174258" w:rsidRDefault="00AA4279" w:rsidP="004E0D0E">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 xml:space="preserve">William Hurley, </w:t>
            </w:r>
            <w:r w:rsidR="001F73B8" w:rsidRPr="00174258">
              <w:rPr>
                <w:sz w:val="18"/>
                <w:szCs w:val="18"/>
                <w:lang w:val="es-ES"/>
              </w:rPr>
              <w:t>Líder de Sección</w:t>
            </w:r>
          </w:p>
        </w:tc>
        <w:tc>
          <w:tcPr>
            <w:tcW w:w="3192" w:type="dxa"/>
            <w:shd w:val="clear" w:color="auto" w:fill="auto"/>
          </w:tcPr>
          <w:p w:rsidR="00AA11C6" w:rsidRPr="00174258" w:rsidRDefault="00AA4279" w:rsidP="004E0D0E">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 xml:space="preserve">David Elias, </w:t>
            </w:r>
            <w:r w:rsidR="001F73B8" w:rsidRPr="00174258">
              <w:rPr>
                <w:sz w:val="18"/>
                <w:szCs w:val="18"/>
                <w:lang w:val="es-ES"/>
              </w:rPr>
              <w:t>Líder de Sección</w:t>
            </w:r>
          </w:p>
        </w:tc>
      </w:tr>
      <w:tr w:rsidR="00AA11C6" w:rsidRPr="00174258" w:rsidTr="004E0D0E">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lang w:val="es-ES"/>
              </w:rPr>
            </w:pPr>
          </w:p>
        </w:tc>
        <w:tc>
          <w:tcPr>
            <w:tcW w:w="3192" w:type="dxa"/>
            <w:gridSpan w:val="2"/>
            <w:shd w:val="clear" w:color="auto" w:fill="auto"/>
          </w:tcPr>
          <w:p w:rsidR="00AA11C6" w:rsidRPr="00174258" w:rsidRDefault="00AA4279" w:rsidP="004E0D0E">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Christine Boschen</w:t>
            </w:r>
            <w:r w:rsidRPr="00174258">
              <w:rPr>
                <w:rFonts w:cs="Arial"/>
                <w:szCs w:val="20"/>
                <w:lang w:val="es-ES"/>
              </w:rPr>
              <w:t xml:space="preserve">, </w:t>
            </w:r>
            <w:r w:rsidR="001F73B8" w:rsidRPr="00174258">
              <w:rPr>
                <w:sz w:val="18"/>
                <w:szCs w:val="18"/>
                <w:lang w:val="es-ES"/>
              </w:rPr>
              <w:t>Líder de Sección</w:t>
            </w:r>
          </w:p>
        </w:tc>
        <w:tc>
          <w:tcPr>
            <w:tcW w:w="3192" w:type="dxa"/>
            <w:shd w:val="clear" w:color="auto" w:fill="auto"/>
          </w:tcPr>
          <w:p w:rsidR="00AA11C6" w:rsidRPr="00174258" w:rsidRDefault="00AA4279" w:rsidP="004E0D0E">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Keith Roberson</w:t>
            </w:r>
            <w:r w:rsidRPr="00174258">
              <w:rPr>
                <w:rFonts w:cs="Arial"/>
                <w:szCs w:val="20"/>
                <w:lang w:val="es-ES"/>
              </w:rPr>
              <w:t xml:space="preserve">, </w:t>
            </w:r>
            <w:r w:rsidR="001F73B8" w:rsidRPr="00174258">
              <w:rPr>
                <w:sz w:val="18"/>
                <w:szCs w:val="18"/>
                <w:lang w:val="es-ES"/>
              </w:rPr>
              <w:t>Líder de Sección</w:t>
            </w:r>
            <w:r w:rsidRPr="00174258">
              <w:rPr>
                <w:rFonts w:cs="Arial"/>
                <w:szCs w:val="20"/>
                <w:lang w:val="es-ES"/>
              </w:rPr>
              <w:tab/>
            </w:r>
          </w:p>
        </w:tc>
      </w:tr>
      <w:tr w:rsidR="00AA4279" w:rsidRPr="00174258" w:rsidTr="001F73B8">
        <w:trPr>
          <w:trHeight w:val="245"/>
        </w:trPr>
        <w:tc>
          <w:tcPr>
            <w:tcW w:w="3192" w:type="dxa"/>
            <w:shd w:val="clear" w:color="auto" w:fill="auto"/>
          </w:tcPr>
          <w:p w:rsidR="00AA4279" w:rsidRPr="00174258" w:rsidRDefault="00AA4279" w:rsidP="004E0D0E">
            <w:pPr>
              <w:overflowPunct w:val="0"/>
              <w:autoSpaceDE w:val="0"/>
              <w:autoSpaceDN w:val="0"/>
              <w:adjustRightInd w:val="0"/>
              <w:textAlignment w:val="baseline"/>
              <w:rPr>
                <w:rFonts w:cs="Arial"/>
                <w:b/>
                <w:bCs/>
                <w:i/>
                <w:iCs/>
                <w:sz w:val="20"/>
                <w:szCs w:val="20"/>
                <w:lang w:val="es-ES"/>
              </w:rPr>
            </w:pPr>
          </w:p>
        </w:tc>
        <w:tc>
          <w:tcPr>
            <w:tcW w:w="3192" w:type="dxa"/>
            <w:gridSpan w:val="2"/>
            <w:shd w:val="clear" w:color="auto" w:fill="auto"/>
          </w:tcPr>
          <w:p w:rsidR="00AA4279" w:rsidRPr="00174258" w:rsidRDefault="00AA4279" w:rsidP="004E0D0E">
            <w:pPr>
              <w:overflowPunct w:val="0"/>
              <w:autoSpaceDE w:val="0"/>
              <w:autoSpaceDN w:val="0"/>
              <w:adjustRightInd w:val="0"/>
              <w:textAlignment w:val="baseline"/>
              <w:rPr>
                <w:rFonts w:cs="Arial"/>
                <w:sz w:val="20"/>
                <w:szCs w:val="20"/>
                <w:lang w:val="es-ES"/>
              </w:rPr>
            </w:pPr>
          </w:p>
        </w:tc>
        <w:tc>
          <w:tcPr>
            <w:tcW w:w="3192" w:type="dxa"/>
            <w:shd w:val="clear" w:color="auto" w:fill="auto"/>
          </w:tcPr>
          <w:p w:rsidR="00AA4279" w:rsidRPr="00174258" w:rsidRDefault="00AA4279" w:rsidP="004E0D0E">
            <w:pPr>
              <w:overflowPunct w:val="0"/>
              <w:autoSpaceDE w:val="0"/>
              <w:autoSpaceDN w:val="0"/>
              <w:adjustRightInd w:val="0"/>
              <w:textAlignment w:val="baseline"/>
              <w:rPr>
                <w:rFonts w:cs="Arial"/>
                <w:sz w:val="20"/>
                <w:szCs w:val="20"/>
                <w:lang w:val="es-ES"/>
              </w:rPr>
            </w:pPr>
          </w:p>
        </w:tc>
      </w:tr>
      <w:tr w:rsidR="00AA11C6" w:rsidRPr="00174258" w:rsidTr="004E0D0E">
        <w:tc>
          <w:tcPr>
            <w:tcW w:w="3192" w:type="dxa"/>
            <w:shd w:val="clear" w:color="auto" w:fill="auto"/>
          </w:tcPr>
          <w:p w:rsidR="00AA11C6" w:rsidRPr="00174258" w:rsidRDefault="001F73B8" w:rsidP="004E0D0E">
            <w:pPr>
              <w:overflowPunct w:val="0"/>
              <w:autoSpaceDE w:val="0"/>
              <w:autoSpaceDN w:val="0"/>
              <w:adjustRightInd w:val="0"/>
              <w:textAlignment w:val="baseline"/>
              <w:rPr>
                <w:rFonts w:cs="Arial"/>
                <w:b/>
                <w:bCs/>
                <w:i/>
                <w:iCs/>
                <w:sz w:val="20"/>
                <w:szCs w:val="20"/>
              </w:rPr>
            </w:pPr>
            <w:r w:rsidRPr="00174258">
              <w:rPr>
                <w:b/>
                <w:i/>
                <w:sz w:val="20"/>
                <w:szCs w:val="20"/>
                <w:lang w:val="es-ES"/>
              </w:rPr>
              <w:t>División de Permisos</w:t>
            </w:r>
          </w:p>
        </w:tc>
        <w:tc>
          <w:tcPr>
            <w:tcW w:w="3192" w:type="dxa"/>
            <w:gridSpan w:val="2"/>
            <w:shd w:val="clear" w:color="auto" w:fill="auto"/>
          </w:tcPr>
          <w:p w:rsidR="00AA11C6" w:rsidRPr="00174258" w:rsidRDefault="001F73B8" w:rsidP="004E0D0E">
            <w:pPr>
              <w:overflowPunct w:val="0"/>
              <w:autoSpaceDE w:val="0"/>
              <w:autoSpaceDN w:val="0"/>
              <w:adjustRightInd w:val="0"/>
              <w:textAlignment w:val="baseline"/>
              <w:rPr>
                <w:rFonts w:cs="Arial"/>
                <w:b/>
                <w:bCs/>
                <w:i/>
                <w:iCs/>
                <w:sz w:val="20"/>
                <w:szCs w:val="20"/>
                <w:lang w:val="es-ES"/>
              </w:rPr>
            </w:pPr>
            <w:r w:rsidRPr="00174258">
              <w:rPr>
                <w:b/>
                <w:i/>
                <w:sz w:val="20"/>
                <w:szCs w:val="20"/>
                <w:lang w:val="es-ES"/>
              </w:rPr>
              <w:t>División de Limpieza de Materiales Tóxicos</w:t>
            </w:r>
          </w:p>
        </w:tc>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lang w:val="es-ES"/>
              </w:rPr>
            </w:pPr>
          </w:p>
        </w:tc>
      </w:tr>
      <w:tr w:rsidR="00AA11C6" w:rsidRPr="00174258" w:rsidTr="004E0D0E">
        <w:tc>
          <w:tcPr>
            <w:tcW w:w="3192" w:type="dxa"/>
            <w:shd w:val="clear" w:color="auto" w:fill="auto"/>
          </w:tcPr>
          <w:p w:rsidR="00AA11C6" w:rsidRPr="00174258" w:rsidRDefault="00AA4279" w:rsidP="004E0D0E">
            <w:pPr>
              <w:overflowPunct w:val="0"/>
              <w:autoSpaceDE w:val="0"/>
              <w:autoSpaceDN w:val="0"/>
              <w:adjustRightInd w:val="0"/>
              <w:textAlignment w:val="baseline"/>
              <w:rPr>
                <w:rFonts w:cs="Arial"/>
                <w:b/>
                <w:bCs/>
                <w:i/>
                <w:iCs/>
                <w:sz w:val="20"/>
                <w:szCs w:val="20"/>
              </w:rPr>
            </w:pPr>
            <w:r w:rsidRPr="00174258">
              <w:rPr>
                <w:rFonts w:cs="Arial"/>
                <w:sz w:val="20"/>
                <w:szCs w:val="20"/>
              </w:rPr>
              <w:t xml:space="preserve">Lila Tang, </w:t>
            </w:r>
            <w:r w:rsidR="001F73B8" w:rsidRPr="00174258">
              <w:rPr>
                <w:sz w:val="18"/>
                <w:szCs w:val="18"/>
                <w:lang w:val="es-ES"/>
              </w:rPr>
              <w:t>Jefa</w:t>
            </w:r>
          </w:p>
        </w:tc>
        <w:tc>
          <w:tcPr>
            <w:tcW w:w="3192" w:type="dxa"/>
            <w:gridSpan w:val="2"/>
            <w:shd w:val="clear" w:color="auto" w:fill="auto"/>
          </w:tcPr>
          <w:p w:rsidR="00AA11C6" w:rsidRPr="00174258" w:rsidRDefault="00AA4279" w:rsidP="004E0D0E">
            <w:pPr>
              <w:overflowPunct w:val="0"/>
              <w:autoSpaceDE w:val="0"/>
              <w:autoSpaceDN w:val="0"/>
              <w:adjustRightInd w:val="0"/>
              <w:textAlignment w:val="baseline"/>
              <w:rPr>
                <w:rFonts w:cs="Arial"/>
                <w:b/>
                <w:bCs/>
                <w:i/>
                <w:iCs/>
                <w:sz w:val="20"/>
                <w:szCs w:val="20"/>
              </w:rPr>
            </w:pPr>
            <w:r w:rsidRPr="00174258">
              <w:rPr>
                <w:rFonts w:cs="Arial"/>
                <w:sz w:val="20"/>
                <w:szCs w:val="20"/>
              </w:rPr>
              <w:t xml:space="preserve">Stephen Hill, </w:t>
            </w:r>
            <w:r w:rsidR="001F73B8" w:rsidRPr="00174258">
              <w:rPr>
                <w:sz w:val="18"/>
                <w:szCs w:val="18"/>
                <w:lang w:val="es-ES"/>
              </w:rPr>
              <w:t>Jefa</w:t>
            </w:r>
          </w:p>
        </w:tc>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rPr>
            </w:pPr>
          </w:p>
        </w:tc>
      </w:tr>
      <w:tr w:rsidR="00AA11C6" w:rsidRPr="00174258" w:rsidTr="001F73B8">
        <w:trPr>
          <w:trHeight w:val="281"/>
        </w:trPr>
        <w:tc>
          <w:tcPr>
            <w:tcW w:w="3192" w:type="dxa"/>
            <w:shd w:val="clear" w:color="auto" w:fill="auto"/>
          </w:tcPr>
          <w:p w:rsidR="00AA11C6" w:rsidRPr="00174258" w:rsidRDefault="00AA4279" w:rsidP="004E0D0E">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 xml:space="preserve">Bill Johnson, </w:t>
            </w:r>
            <w:r w:rsidR="001F73B8" w:rsidRPr="00174258">
              <w:rPr>
                <w:sz w:val="18"/>
                <w:szCs w:val="18"/>
                <w:lang w:val="es-ES"/>
              </w:rPr>
              <w:t>Líder de Sección</w:t>
            </w:r>
          </w:p>
        </w:tc>
        <w:tc>
          <w:tcPr>
            <w:tcW w:w="3192" w:type="dxa"/>
            <w:gridSpan w:val="2"/>
            <w:shd w:val="clear" w:color="auto" w:fill="auto"/>
          </w:tcPr>
          <w:p w:rsidR="00AA11C6" w:rsidRPr="00174258" w:rsidRDefault="00AA4279" w:rsidP="001F1D7B">
            <w:pPr>
              <w:overflowPunct w:val="0"/>
              <w:autoSpaceDE w:val="0"/>
              <w:autoSpaceDN w:val="0"/>
              <w:adjustRightInd w:val="0"/>
              <w:ind w:right="-222"/>
              <w:textAlignment w:val="baseline"/>
              <w:rPr>
                <w:rFonts w:cs="Arial"/>
                <w:b/>
                <w:bCs/>
                <w:i/>
                <w:iCs/>
                <w:sz w:val="20"/>
                <w:szCs w:val="20"/>
                <w:lang w:val="es-ES"/>
              </w:rPr>
            </w:pPr>
            <w:r w:rsidRPr="00174258">
              <w:rPr>
                <w:rFonts w:cs="Arial"/>
                <w:sz w:val="20"/>
                <w:szCs w:val="20"/>
                <w:lang w:val="es-ES"/>
              </w:rPr>
              <w:t>John D. Wolfenden,</w:t>
            </w:r>
            <w:r w:rsidRPr="00174258">
              <w:rPr>
                <w:rFonts w:cs="Arial"/>
                <w:szCs w:val="20"/>
                <w:lang w:val="es-ES"/>
              </w:rPr>
              <w:t xml:space="preserve"> </w:t>
            </w:r>
            <w:r w:rsidR="001F73B8" w:rsidRPr="00174258">
              <w:rPr>
                <w:sz w:val="18"/>
                <w:szCs w:val="18"/>
                <w:lang w:val="es-ES"/>
              </w:rPr>
              <w:t>Líder de Sección</w:t>
            </w:r>
          </w:p>
        </w:tc>
        <w:tc>
          <w:tcPr>
            <w:tcW w:w="3192" w:type="dxa"/>
            <w:shd w:val="clear" w:color="auto" w:fill="auto"/>
          </w:tcPr>
          <w:p w:rsidR="00AA11C6" w:rsidRPr="00174258" w:rsidRDefault="00AA11C6" w:rsidP="004E0D0E">
            <w:pPr>
              <w:overflowPunct w:val="0"/>
              <w:autoSpaceDE w:val="0"/>
              <w:autoSpaceDN w:val="0"/>
              <w:adjustRightInd w:val="0"/>
              <w:textAlignment w:val="baseline"/>
              <w:rPr>
                <w:rFonts w:cs="Arial"/>
                <w:b/>
                <w:bCs/>
                <w:i/>
                <w:iCs/>
                <w:sz w:val="20"/>
                <w:szCs w:val="20"/>
                <w:lang w:val="es-ES"/>
              </w:rPr>
            </w:pPr>
          </w:p>
        </w:tc>
      </w:tr>
      <w:tr w:rsidR="00AA4279" w:rsidRPr="00174258" w:rsidTr="004E0D0E">
        <w:tc>
          <w:tcPr>
            <w:tcW w:w="3192" w:type="dxa"/>
            <w:shd w:val="clear" w:color="auto" w:fill="auto"/>
          </w:tcPr>
          <w:p w:rsidR="00AA4279" w:rsidRPr="00174258" w:rsidRDefault="00AA4279" w:rsidP="004E0D0E">
            <w:pPr>
              <w:overflowPunct w:val="0"/>
              <w:autoSpaceDE w:val="0"/>
              <w:autoSpaceDN w:val="0"/>
              <w:adjustRightInd w:val="0"/>
              <w:textAlignment w:val="baseline"/>
              <w:rPr>
                <w:rFonts w:cs="Arial"/>
                <w:sz w:val="20"/>
                <w:szCs w:val="20"/>
                <w:lang w:val="es-ES"/>
              </w:rPr>
            </w:pPr>
            <w:r w:rsidRPr="00174258">
              <w:rPr>
                <w:rFonts w:cs="Arial"/>
                <w:sz w:val="20"/>
                <w:szCs w:val="20"/>
                <w:lang w:val="es-ES"/>
              </w:rPr>
              <w:t xml:space="preserve">Claudia Villacorta, </w:t>
            </w:r>
            <w:r w:rsidR="001F73B8" w:rsidRPr="00174258">
              <w:rPr>
                <w:sz w:val="18"/>
                <w:szCs w:val="18"/>
                <w:lang w:val="es-ES"/>
              </w:rPr>
              <w:t>Líder de Sección</w:t>
            </w:r>
            <w:r w:rsidRPr="00174258">
              <w:rPr>
                <w:rFonts w:cs="Arial"/>
                <w:szCs w:val="20"/>
                <w:lang w:val="es-ES"/>
              </w:rPr>
              <w:tab/>
            </w:r>
          </w:p>
        </w:tc>
        <w:tc>
          <w:tcPr>
            <w:tcW w:w="3192" w:type="dxa"/>
            <w:gridSpan w:val="2"/>
            <w:shd w:val="clear" w:color="auto" w:fill="auto"/>
          </w:tcPr>
          <w:p w:rsidR="00AA4279" w:rsidRPr="00174258" w:rsidRDefault="00AA4279" w:rsidP="004E0D0E">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 xml:space="preserve">Chuck Headlee, </w:t>
            </w:r>
            <w:r w:rsidR="001F73B8" w:rsidRPr="00174258">
              <w:rPr>
                <w:sz w:val="18"/>
                <w:szCs w:val="18"/>
                <w:lang w:val="es-ES"/>
              </w:rPr>
              <w:t>Líder de Sección</w:t>
            </w:r>
            <w:r w:rsidRPr="00174258">
              <w:rPr>
                <w:rFonts w:cs="Arial"/>
                <w:sz w:val="20"/>
                <w:szCs w:val="20"/>
                <w:lang w:val="es-ES"/>
              </w:rPr>
              <w:tab/>
            </w:r>
          </w:p>
        </w:tc>
        <w:tc>
          <w:tcPr>
            <w:tcW w:w="3192" w:type="dxa"/>
            <w:shd w:val="clear" w:color="auto" w:fill="auto"/>
          </w:tcPr>
          <w:p w:rsidR="00AA4279" w:rsidRPr="00174258" w:rsidRDefault="00AA4279" w:rsidP="004E0D0E">
            <w:pPr>
              <w:overflowPunct w:val="0"/>
              <w:autoSpaceDE w:val="0"/>
              <w:autoSpaceDN w:val="0"/>
              <w:adjustRightInd w:val="0"/>
              <w:textAlignment w:val="baseline"/>
              <w:rPr>
                <w:rFonts w:cs="Arial"/>
                <w:b/>
                <w:bCs/>
                <w:i/>
                <w:iCs/>
                <w:sz w:val="20"/>
                <w:szCs w:val="20"/>
                <w:lang w:val="es-ES"/>
              </w:rPr>
            </w:pPr>
          </w:p>
        </w:tc>
      </w:tr>
      <w:tr w:rsidR="00AA4279" w:rsidRPr="00174258" w:rsidTr="004E0D0E">
        <w:tc>
          <w:tcPr>
            <w:tcW w:w="3192" w:type="dxa"/>
            <w:shd w:val="clear" w:color="auto" w:fill="auto"/>
          </w:tcPr>
          <w:p w:rsidR="00AA4279" w:rsidRPr="00174258" w:rsidRDefault="00AA4279" w:rsidP="004E0D0E">
            <w:pPr>
              <w:overflowPunct w:val="0"/>
              <w:autoSpaceDE w:val="0"/>
              <w:autoSpaceDN w:val="0"/>
              <w:adjustRightInd w:val="0"/>
              <w:textAlignment w:val="baseline"/>
              <w:rPr>
                <w:rFonts w:cs="Arial"/>
                <w:sz w:val="20"/>
                <w:szCs w:val="20"/>
                <w:lang w:val="es-ES"/>
              </w:rPr>
            </w:pPr>
            <w:r w:rsidRPr="00174258">
              <w:rPr>
                <w:rFonts w:cs="Arial"/>
                <w:sz w:val="20"/>
                <w:szCs w:val="20"/>
                <w:lang w:val="es-ES"/>
              </w:rPr>
              <w:t xml:space="preserve">Brian Thompson, </w:t>
            </w:r>
            <w:r w:rsidR="001F73B8" w:rsidRPr="00174258">
              <w:rPr>
                <w:sz w:val="18"/>
                <w:szCs w:val="18"/>
                <w:lang w:val="es-ES"/>
              </w:rPr>
              <w:t>Líder de Sección</w:t>
            </w:r>
            <w:r w:rsidRPr="00174258">
              <w:rPr>
                <w:rFonts w:cs="Arial"/>
                <w:sz w:val="20"/>
                <w:szCs w:val="20"/>
                <w:lang w:val="es-ES"/>
              </w:rPr>
              <w:tab/>
            </w:r>
          </w:p>
        </w:tc>
        <w:tc>
          <w:tcPr>
            <w:tcW w:w="3192" w:type="dxa"/>
            <w:gridSpan w:val="2"/>
            <w:shd w:val="clear" w:color="auto" w:fill="auto"/>
          </w:tcPr>
          <w:p w:rsidR="00AA4279" w:rsidRPr="00174258" w:rsidRDefault="00AA4279" w:rsidP="004E0D0E">
            <w:pPr>
              <w:overflowPunct w:val="0"/>
              <w:autoSpaceDE w:val="0"/>
              <w:autoSpaceDN w:val="0"/>
              <w:adjustRightInd w:val="0"/>
              <w:textAlignment w:val="baseline"/>
              <w:rPr>
                <w:rFonts w:cs="Arial"/>
                <w:b/>
                <w:bCs/>
                <w:i/>
                <w:iCs/>
                <w:sz w:val="20"/>
                <w:szCs w:val="20"/>
                <w:lang w:val="es-ES"/>
              </w:rPr>
            </w:pPr>
            <w:r w:rsidRPr="00174258">
              <w:rPr>
                <w:rFonts w:cs="Arial"/>
                <w:sz w:val="20"/>
                <w:szCs w:val="20"/>
                <w:lang w:val="es-ES"/>
              </w:rPr>
              <w:t xml:space="preserve">Mary Rose Cassa, </w:t>
            </w:r>
            <w:r w:rsidR="001F73B8" w:rsidRPr="00174258">
              <w:rPr>
                <w:sz w:val="18"/>
                <w:szCs w:val="18"/>
                <w:lang w:val="es-ES"/>
              </w:rPr>
              <w:t>Líder de Sección</w:t>
            </w:r>
          </w:p>
        </w:tc>
        <w:tc>
          <w:tcPr>
            <w:tcW w:w="3192" w:type="dxa"/>
            <w:shd w:val="clear" w:color="auto" w:fill="auto"/>
          </w:tcPr>
          <w:p w:rsidR="00AA4279" w:rsidRPr="00174258" w:rsidRDefault="00AA4279" w:rsidP="004E0D0E">
            <w:pPr>
              <w:overflowPunct w:val="0"/>
              <w:autoSpaceDE w:val="0"/>
              <w:autoSpaceDN w:val="0"/>
              <w:adjustRightInd w:val="0"/>
              <w:textAlignment w:val="baseline"/>
              <w:rPr>
                <w:rFonts w:cs="Arial"/>
                <w:b/>
                <w:bCs/>
                <w:i/>
                <w:iCs/>
                <w:sz w:val="20"/>
                <w:szCs w:val="20"/>
                <w:lang w:val="es-ES"/>
              </w:rPr>
            </w:pPr>
          </w:p>
        </w:tc>
      </w:tr>
      <w:tr w:rsidR="00AA11C6" w:rsidRPr="00174258" w:rsidTr="004E0D0E">
        <w:tc>
          <w:tcPr>
            <w:tcW w:w="9576" w:type="dxa"/>
            <w:gridSpan w:val="4"/>
            <w:shd w:val="clear" w:color="auto" w:fill="auto"/>
          </w:tcPr>
          <w:p w:rsidR="00AA11C6" w:rsidRPr="00174258" w:rsidRDefault="00AA11C6" w:rsidP="004E0D0E">
            <w:pPr>
              <w:overflowPunct w:val="0"/>
              <w:autoSpaceDE w:val="0"/>
              <w:autoSpaceDN w:val="0"/>
              <w:adjustRightInd w:val="0"/>
              <w:textAlignment w:val="baseline"/>
              <w:rPr>
                <w:rFonts w:cs="Arial"/>
                <w:szCs w:val="20"/>
                <w:lang w:val="es-ES"/>
              </w:rPr>
            </w:pPr>
            <w:r w:rsidRPr="00174258">
              <w:rPr>
                <w:rFonts w:cs="Arial"/>
                <w:sz w:val="20"/>
                <w:szCs w:val="20"/>
                <w:lang w:val="es-ES"/>
              </w:rPr>
              <w:tab/>
            </w:r>
            <w:r w:rsidRPr="00174258">
              <w:rPr>
                <w:rFonts w:cs="Arial"/>
                <w:sz w:val="20"/>
                <w:szCs w:val="20"/>
                <w:lang w:val="es-ES"/>
              </w:rPr>
              <w:tab/>
            </w:r>
            <w:r w:rsidRPr="00174258">
              <w:rPr>
                <w:rFonts w:cs="Arial"/>
                <w:sz w:val="20"/>
                <w:szCs w:val="20"/>
                <w:lang w:val="es-ES"/>
              </w:rPr>
              <w:tab/>
            </w:r>
            <w:r w:rsidRPr="00174258">
              <w:rPr>
                <w:rFonts w:cs="Arial"/>
                <w:sz w:val="20"/>
                <w:szCs w:val="20"/>
                <w:lang w:val="es-ES"/>
              </w:rPr>
              <w:tab/>
            </w:r>
            <w:r w:rsidRPr="00174258">
              <w:rPr>
                <w:rFonts w:cs="Arial"/>
                <w:sz w:val="20"/>
                <w:szCs w:val="20"/>
                <w:lang w:val="es-ES"/>
              </w:rPr>
              <w:tab/>
            </w:r>
          </w:p>
        </w:tc>
      </w:tr>
      <w:tr w:rsidR="00AA11C6" w:rsidRPr="00174258" w:rsidTr="004E0D0E">
        <w:tc>
          <w:tcPr>
            <w:tcW w:w="9576" w:type="dxa"/>
            <w:gridSpan w:val="4"/>
            <w:shd w:val="clear" w:color="auto" w:fill="auto"/>
          </w:tcPr>
          <w:p w:rsidR="00AA11C6" w:rsidRPr="00174258" w:rsidRDefault="001F73B8" w:rsidP="004E0D0E">
            <w:pPr>
              <w:overflowPunct w:val="0"/>
              <w:autoSpaceDE w:val="0"/>
              <w:autoSpaceDN w:val="0"/>
              <w:adjustRightInd w:val="0"/>
              <w:textAlignment w:val="baseline"/>
              <w:rPr>
                <w:rFonts w:cs="Arial"/>
                <w:sz w:val="18"/>
                <w:szCs w:val="18"/>
                <w:lang w:val="es-ES"/>
              </w:rPr>
            </w:pPr>
            <w:r w:rsidRPr="00174258">
              <w:rPr>
                <w:sz w:val="18"/>
                <w:szCs w:val="18"/>
                <w:lang w:val="es-ES"/>
              </w:rPr>
              <w:t xml:space="preserve">La responsabilidad principal de la Junta Hídrica es proteger y mejorar la calidad del agua superficial y del agua subterránea de la región para fines útiles. Este deber se lleva a cabo a través de la creación, adopción e implementación de planes hídricos de calidad para cuencas de agua específicas, de la adopción y aplicación de requisitos para las descargas de desechos, y exigiendo la limpieza de la contaminación y polución del agua.   Las responsabilidades y procedimientos específicos de la Junta se describen en la </w:t>
            </w:r>
            <w:r w:rsidRPr="00174258">
              <w:rPr>
                <w:rFonts w:cs="Arial"/>
                <w:sz w:val="18"/>
                <w:szCs w:val="18"/>
                <w:lang w:val="es-ES"/>
              </w:rPr>
              <w:t>Porter-Cologne Water Quality Control Act</w:t>
            </w:r>
            <w:r w:rsidRPr="00174258">
              <w:rPr>
                <w:rFonts w:cs="Arial"/>
                <w:b/>
                <w:color w:val="FF0000"/>
                <w:sz w:val="18"/>
                <w:szCs w:val="18"/>
                <w:lang w:val="es-ES"/>
              </w:rPr>
              <w:t xml:space="preserve"> </w:t>
            </w:r>
            <w:r w:rsidRPr="00174258">
              <w:rPr>
                <w:rFonts w:cs="Arial"/>
                <w:b/>
                <w:sz w:val="18"/>
                <w:szCs w:val="18"/>
                <w:lang w:val="es-ES"/>
              </w:rPr>
              <w:t>(</w:t>
            </w:r>
            <w:r w:rsidRPr="00174258">
              <w:rPr>
                <w:sz w:val="18"/>
                <w:szCs w:val="18"/>
                <w:lang w:val="es-ES"/>
              </w:rPr>
              <w:t>Porter-Cologne de Control de Calidad del Agua).</w:t>
            </w:r>
          </w:p>
        </w:tc>
      </w:tr>
      <w:tr w:rsidR="00AA11C6" w:rsidRPr="00174258" w:rsidTr="004E0D0E">
        <w:tc>
          <w:tcPr>
            <w:tcW w:w="9576" w:type="dxa"/>
            <w:gridSpan w:val="4"/>
            <w:shd w:val="clear" w:color="auto" w:fill="auto"/>
          </w:tcPr>
          <w:p w:rsidR="00AA11C6" w:rsidRPr="00174258" w:rsidRDefault="00AA11C6" w:rsidP="004E0D0E">
            <w:pPr>
              <w:overflowPunct w:val="0"/>
              <w:autoSpaceDE w:val="0"/>
              <w:autoSpaceDN w:val="0"/>
              <w:adjustRightInd w:val="0"/>
              <w:textAlignment w:val="baseline"/>
              <w:rPr>
                <w:rFonts w:cs="Arial"/>
                <w:sz w:val="18"/>
                <w:szCs w:val="18"/>
                <w:lang w:val="es-ES"/>
              </w:rPr>
            </w:pPr>
          </w:p>
        </w:tc>
      </w:tr>
      <w:tr w:rsidR="00AA11C6" w:rsidRPr="00174258" w:rsidTr="004E0D0E">
        <w:tc>
          <w:tcPr>
            <w:tcW w:w="9576" w:type="dxa"/>
            <w:gridSpan w:val="4"/>
            <w:shd w:val="clear" w:color="auto" w:fill="auto"/>
          </w:tcPr>
          <w:p w:rsidR="001F73B8" w:rsidRPr="00174258" w:rsidRDefault="001F73B8" w:rsidP="001F73B8">
            <w:pPr>
              <w:ind w:right="-198"/>
              <w:rPr>
                <w:sz w:val="18"/>
                <w:szCs w:val="18"/>
                <w:lang w:val="es-ES"/>
              </w:rPr>
            </w:pPr>
            <w:r w:rsidRPr="00174258">
              <w:rPr>
                <w:sz w:val="18"/>
                <w:szCs w:val="18"/>
                <w:lang w:val="es-ES"/>
              </w:rPr>
              <w:t xml:space="preserve">Las reuniones de la Junta Hídrica se celebran habitualmente el segundo miércoles de cada mes, en el Edificio </w:t>
            </w:r>
          </w:p>
          <w:p w:rsidR="00AA11C6" w:rsidRPr="00174258" w:rsidRDefault="001F73B8" w:rsidP="001F73B8">
            <w:pPr>
              <w:overflowPunct w:val="0"/>
              <w:autoSpaceDE w:val="0"/>
              <w:autoSpaceDN w:val="0"/>
              <w:adjustRightInd w:val="0"/>
              <w:textAlignment w:val="baseline"/>
              <w:rPr>
                <w:rFonts w:cs="Arial"/>
                <w:sz w:val="18"/>
                <w:szCs w:val="18"/>
                <w:lang w:val="es-ES"/>
              </w:rPr>
            </w:pPr>
            <w:r w:rsidRPr="00174258">
              <w:rPr>
                <w:sz w:val="18"/>
                <w:szCs w:val="18"/>
                <w:lang w:val="es-ES"/>
              </w:rPr>
              <w:t>de Oficinas del Estado Elihu M. Harris, Auditorio del primer piso, 1515 Clay Street, Oakland. Éstas se programan para que comiencen a las 9:00 a.m.</w:t>
            </w:r>
          </w:p>
        </w:tc>
      </w:tr>
      <w:tr w:rsidR="00AA11C6" w:rsidRPr="00174258" w:rsidTr="004E0D0E">
        <w:tc>
          <w:tcPr>
            <w:tcW w:w="9576" w:type="dxa"/>
            <w:gridSpan w:val="4"/>
            <w:shd w:val="clear" w:color="auto" w:fill="auto"/>
          </w:tcPr>
          <w:p w:rsidR="00AA11C6" w:rsidRPr="00174258" w:rsidRDefault="00AA11C6" w:rsidP="004E0D0E">
            <w:pPr>
              <w:overflowPunct w:val="0"/>
              <w:autoSpaceDE w:val="0"/>
              <w:autoSpaceDN w:val="0"/>
              <w:adjustRightInd w:val="0"/>
              <w:textAlignment w:val="baseline"/>
              <w:rPr>
                <w:rFonts w:cs="Arial"/>
                <w:sz w:val="18"/>
                <w:szCs w:val="18"/>
                <w:lang w:val="es-ES"/>
              </w:rPr>
            </w:pPr>
          </w:p>
        </w:tc>
      </w:tr>
      <w:tr w:rsidR="00AA11C6" w:rsidRPr="00174258" w:rsidTr="004E0D0E">
        <w:tc>
          <w:tcPr>
            <w:tcW w:w="9576" w:type="dxa"/>
            <w:gridSpan w:val="4"/>
            <w:shd w:val="clear" w:color="auto" w:fill="auto"/>
          </w:tcPr>
          <w:p w:rsidR="00AA11C6" w:rsidRPr="00174258" w:rsidRDefault="001F73B8" w:rsidP="004E0D0E">
            <w:pPr>
              <w:overflowPunct w:val="0"/>
              <w:autoSpaceDE w:val="0"/>
              <w:autoSpaceDN w:val="0"/>
              <w:adjustRightInd w:val="0"/>
              <w:textAlignment w:val="baseline"/>
              <w:rPr>
                <w:rFonts w:cs="Arial"/>
                <w:sz w:val="18"/>
                <w:szCs w:val="18"/>
                <w:lang w:val="es-ES"/>
              </w:rPr>
            </w:pPr>
            <w:r w:rsidRPr="00174258">
              <w:rPr>
                <w:sz w:val="18"/>
                <w:szCs w:val="18"/>
                <w:lang w:val="es-ES"/>
              </w:rPr>
              <w:t xml:space="preserve">El objeto de las reuniones es brindar a la Junta la oportunidad de recibir testimonio e información de partes interesadas y afectadas, y de tomar decisiones después de considerar las pruebas presentadas. Al comienzo de cada reunión general, se desarrolla un foro público en el que las personas pueden hablar sobre temas dentro de la </w:t>
            </w:r>
            <w:r w:rsidRPr="00174258">
              <w:rPr>
                <w:sz w:val="18"/>
                <w:szCs w:val="18"/>
                <w:lang w:val="es-ES"/>
              </w:rPr>
              <w:lastRenderedPageBreak/>
              <w:t>competencia de la Junta que no sean asuntos específicos del temario. La Junta aprecia la información sobre problemas pertinentes, pero los comentarios presentados en la reunión deben ser breves y estar dirigidos a aspectos específicos del caso para que la Junta pueda tomar la medida adecuada.  Los comentarios escritos deben ser recibidos antes de la reunión de la Junta, hasta de la fecha indicada por el personal. El testimonio verbal presentado en la reunión de la Junta sólo debe resumir el material escrito</w:t>
            </w:r>
          </w:p>
        </w:tc>
      </w:tr>
      <w:tr w:rsidR="00AA11C6" w:rsidRPr="00174258" w:rsidTr="004E0D0E">
        <w:tc>
          <w:tcPr>
            <w:tcW w:w="9576" w:type="dxa"/>
            <w:gridSpan w:val="4"/>
            <w:shd w:val="clear" w:color="auto" w:fill="auto"/>
          </w:tcPr>
          <w:p w:rsidR="00AA11C6" w:rsidRPr="00174258" w:rsidRDefault="00AA11C6" w:rsidP="004E0D0E">
            <w:pPr>
              <w:overflowPunct w:val="0"/>
              <w:autoSpaceDE w:val="0"/>
              <w:autoSpaceDN w:val="0"/>
              <w:adjustRightInd w:val="0"/>
              <w:jc w:val="both"/>
              <w:textAlignment w:val="baseline"/>
              <w:rPr>
                <w:rFonts w:cs="Arial"/>
                <w:sz w:val="18"/>
                <w:szCs w:val="18"/>
                <w:lang w:val="es-ES"/>
              </w:rPr>
            </w:pPr>
          </w:p>
        </w:tc>
      </w:tr>
      <w:tr w:rsidR="00AA11C6" w:rsidRPr="00F13E77" w:rsidTr="004E0D0E">
        <w:tc>
          <w:tcPr>
            <w:tcW w:w="9576" w:type="dxa"/>
            <w:gridSpan w:val="4"/>
            <w:shd w:val="clear" w:color="auto" w:fill="auto"/>
          </w:tcPr>
          <w:p w:rsidR="00AA11C6" w:rsidRPr="00CD74AA" w:rsidRDefault="001F73B8" w:rsidP="004E0D0E">
            <w:pPr>
              <w:rPr>
                <w:rFonts w:cs="Arial"/>
                <w:vanish/>
                <w:color w:val="008080"/>
                <w:sz w:val="18"/>
                <w:szCs w:val="18"/>
                <w:lang w:val="es-ES"/>
              </w:rPr>
            </w:pPr>
            <w:r w:rsidRPr="00174258">
              <w:rPr>
                <w:sz w:val="18"/>
                <w:szCs w:val="18"/>
                <w:lang w:val="es-ES"/>
              </w:rPr>
              <w:t>Todas las reuniones de la Junta se graban en audio, y las grabaciones se conservan en la oficina de la Junta por dos años.  Las personas que deseen obtener copias de las grabaciones deben comunicarse con el Coordinador de Revisión de Expedientes de la Junta llamando al 510.622.2430. Se puede obtener una copia de la trascripción escrita llamando a California Reporting, LLC al 415.457.4417.</w:t>
            </w:r>
          </w:p>
        </w:tc>
      </w:tr>
    </w:tbl>
    <w:p w:rsidR="007859CE" w:rsidRPr="00CD74AA" w:rsidRDefault="007859CE" w:rsidP="00AA11C6">
      <w:pPr>
        <w:rPr>
          <w:rFonts w:cs="Arial"/>
          <w:vanish/>
          <w:color w:val="008080"/>
          <w:lang w:val="es-ES"/>
        </w:rPr>
      </w:pPr>
    </w:p>
    <w:sectPr w:rsidR="007859CE" w:rsidRPr="00CD74AA"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D7" w:rsidRDefault="00F43BD7">
      <w:r>
        <w:separator/>
      </w:r>
    </w:p>
  </w:endnote>
  <w:endnote w:type="continuationSeparator" w:id="0">
    <w:p w:rsidR="00F43BD7" w:rsidRDefault="00F4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ED0830">
      <w:rPr>
        <w:sz w:val="18"/>
        <w:szCs w:val="18"/>
      </w:rPr>
      <w:t>R</w:t>
    </w:r>
    <w:r w:rsidR="00666F32">
      <w:rPr>
        <w:sz w:val="18"/>
        <w:szCs w:val="18"/>
      </w:rPr>
      <w:t>2 5/8</w:t>
    </w:r>
    <w:r>
      <w:rPr>
        <w:sz w:val="18"/>
        <w:szCs w:val="18"/>
      </w:rPr>
      <w:t>/2013-0</w:t>
    </w:r>
    <w:r w:rsidRPr="00ED0830">
      <w:rPr>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4B846598" wp14:editId="313A4E2A">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5B22F6">
      <w:rPr>
        <w:sz w:val="18"/>
        <w:szCs w:val="18"/>
      </w:rPr>
      <w:t>4/10</w:t>
    </w:r>
    <w:r w:rsidR="00ED0830">
      <w:rPr>
        <w:sz w:val="18"/>
        <w:szCs w:val="18"/>
      </w:rPr>
      <w:t>/2013-01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D7" w:rsidRDefault="00F43BD7">
      <w:r>
        <w:separator/>
      </w:r>
    </w:p>
  </w:footnote>
  <w:footnote w:type="continuationSeparator" w:id="0">
    <w:p w:rsidR="00F43BD7" w:rsidRDefault="00F43BD7">
      <w:r>
        <w:continuationSeparator/>
      </w:r>
    </w:p>
    <w:p w:rsidR="00F43BD7" w:rsidRPr="00976B5B" w:rsidRDefault="00F43BD7">
      <w:pPr>
        <w:rPr>
          <w:i/>
          <w:sz w:val="18"/>
          <w:szCs w:val="18"/>
        </w:rPr>
      </w:pPr>
      <w:r w:rsidRPr="00976B5B">
        <w:rPr>
          <w:i/>
          <w:sz w:val="18"/>
          <w:szCs w:val="18"/>
        </w:rPr>
        <w:t>(footnote continued from previous page)</w:t>
      </w:r>
    </w:p>
  </w:footnote>
  <w:footnote w:type="continuationNotice" w:id="1">
    <w:p w:rsidR="00F43BD7" w:rsidRPr="00976B5B" w:rsidRDefault="00F43BD7" w:rsidP="007859CE">
      <w:pPr>
        <w:jc w:val="right"/>
        <w:rPr>
          <w:i/>
          <w:sz w:val="18"/>
          <w:szCs w:val="18"/>
        </w:rPr>
      </w:pPr>
      <w:r w:rsidRPr="00976B5B">
        <w:rPr>
          <w:i/>
          <w:sz w:val="18"/>
          <w:szCs w:val="18"/>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CD74AA" w:rsidRDefault="00666F32" w:rsidP="00B97923">
    <w:pPr>
      <w:rPr>
        <w:sz w:val="20"/>
        <w:szCs w:val="20"/>
        <w:lang w:val="es-ES"/>
      </w:rPr>
    </w:pPr>
    <w:r w:rsidRPr="00666F32">
      <w:rPr>
        <w:rFonts w:cs="Arial"/>
        <w:sz w:val="20"/>
        <w:szCs w:val="20"/>
        <w:lang w:val="es-ES"/>
      </w:rPr>
      <w:t>Agenda de la Reuni</w:t>
    </w:r>
    <w:r w:rsidRPr="00666F32">
      <w:rPr>
        <w:noProof/>
        <w:sz w:val="20"/>
        <w:szCs w:val="20"/>
        <w:lang w:val="es-ES_tradnl"/>
      </w:rPr>
      <w:t>ó</w:t>
    </w:r>
    <w:r w:rsidRPr="00666F32">
      <w:rPr>
        <w:rFonts w:cs="Arial"/>
        <w:sz w:val="20"/>
        <w:szCs w:val="20"/>
        <w:lang w:val="es-ES"/>
      </w:rPr>
      <w:t>n de la Junta</w:t>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AF20C3" w:rsidRPr="00CD74AA">
      <w:rPr>
        <w:sz w:val="20"/>
        <w:szCs w:val="20"/>
        <w:lang w:val="es-ES"/>
      </w:rPr>
      <w:t>Página</w:t>
    </w:r>
    <w:r w:rsidR="00B97923" w:rsidRPr="00CD74AA">
      <w:rPr>
        <w:sz w:val="20"/>
        <w:szCs w:val="20"/>
        <w:lang w:val="es-ES"/>
      </w:rPr>
      <w:t xml:space="preserve"> </w:t>
    </w:r>
    <w:r w:rsidR="006427C2" w:rsidRPr="00B223FE">
      <w:rPr>
        <w:sz w:val="20"/>
        <w:szCs w:val="20"/>
      </w:rPr>
      <w:fldChar w:fldCharType="begin"/>
    </w:r>
    <w:r w:rsidR="00B97923" w:rsidRPr="00CD74AA">
      <w:rPr>
        <w:sz w:val="20"/>
        <w:szCs w:val="20"/>
        <w:lang w:val="es-ES"/>
      </w:rPr>
      <w:instrText xml:space="preserve"> PAGE  \* Arabic  \* MERGEFORMAT </w:instrText>
    </w:r>
    <w:r w:rsidR="006427C2" w:rsidRPr="00B223FE">
      <w:rPr>
        <w:sz w:val="20"/>
        <w:szCs w:val="20"/>
      </w:rPr>
      <w:fldChar w:fldCharType="separate"/>
    </w:r>
    <w:r w:rsidR="00F06718">
      <w:rPr>
        <w:noProof/>
        <w:sz w:val="20"/>
        <w:szCs w:val="20"/>
        <w:lang w:val="es-ES"/>
      </w:rPr>
      <w:t>7</w:t>
    </w:r>
    <w:r w:rsidR="006427C2" w:rsidRPr="00B223FE">
      <w:rPr>
        <w:sz w:val="20"/>
        <w:szCs w:val="20"/>
      </w:rPr>
      <w:fldChar w:fldCharType="end"/>
    </w:r>
    <w:r w:rsidR="00AF20C3" w:rsidRPr="00CD74AA">
      <w:rPr>
        <w:sz w:val="20"/>
        <w:szCs w:val="20"/>
        <w:lang w:val="es-ES"/>
      </w:rPr>
      <w:t xml:space="preserve"> de</w:t>
    </w:r>
    <w:r w:rsidR="00B97923" w:rsidRPr="00CD74AA">
      <w:rPr>
        <w:sz w:val="20"/>
        <w:szCs w:val="20"/>
        <w:lang w:val="es-ES"/>
      </w:rPr>
      <w:t xml:space="preserve"> </w:t>
    </w:r>
    <w:r w:rsidR="006427C2" w:rsidRPr="00B223FE">
      <w:rPr>
        <w:sz w:val="20"/>
        <w:szCs w:val="20"/>
      </w:rPr>
      <w:fldChar w:fldCharType="begin"/>
    </w:r>
    <w:r w:rsidR="00AB3924" w:rsidRPr="00CD74AA">
      <w:rPr>
        <w:sz w:val="20"/>
        <w:szCs w:val="20"/>
        <w:lang w:val="es-ES"/>
      </w:rPr>
      <w:instrText xml:space="preserve"> PAGE   \* MERGEFORMAT </w:instrText>
    </w:r>
    <w:r w:rsidR="006427C2" w:rsidRPr="00B223FE">
      <w:rPr>
        <w:sz w:val="20"/>
        <w:szCs w:val="20"/>
      </w:rPr>
      <w:fldChar w:fldCharType="separate"/>
    </w:r>
    <w:r w:rsidR="00F06718">
      <w:rPr>
        <w:noProof/>
        <w:sz w:val="20"/>
        <w:szCs w:val="20"/>
        <w:lang w:val="es-ES"/>
      </w:rPr>
      <w:t>7</w:t>
    </w:r>
    <w:r w:rsidR="006427C2" w:rsidRPr="00B223F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6A4F98B" wp14:editId="520601EB">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162D7A39"/>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840981"/>
    <w:multiLevelType w:val="hybridMultilevel"/>
    <w:tmpl w:val="085C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1"/>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1FAD"/>
    <w:rsid w:val="00022E47"/>
    <w:rsid w:val="000234CA"/>
    <w:rsid w:val="0002735E"/>
    <w:rsid w:val="00032CE3"/>
    <w:rsid w:val="00033BD7"/>
    <w:rsid w:val="000410F0"/>
    <w:rsid w:val="00041248"/>
    <w:rsid w:val="00045422"/>
    <w:rsid w:val="000464A9"/>
    <w:rsid w:val="000528D7"/>
    <w:rsid w:val="00053515"/>
    <w:rsid w:val="00054C76"/>
    <w:rsid w:val="000633EC"/>
    <w:rsid w:val="000657A0"/>
    <w:rsid w:val="00075DC7"/>
    <w:rsid w:val="000767A7"/>
    <w:rsid w:val="00076D37"/>
    <w:rsid w:val="0008027A"/>
    <w:rsid w:val="00091DEC"/>
    <w:rsid w:val="00096AF7"/>
    <w:rsid w:val="000972C4"/>
    <w:rsid w:val="00097E29"/>
    <w:rsid w:val="000A71D9"/>
    <w:rsid w:val="000B3682"/>
    <w:rsid w:val="000B7F08"/>
    <w:rsid w:val="000C122D"/>
    <w:rsid w:val="000C252F"/>
    <w:rsid w:val="000C2BDC"/>
    <w:rsid w:val="000C41BD"/>
    <w:rsid w:val="000E3D5B"/>
    <w:rsid w:val="000E45E0"/>
    <w:rsid w:val="000E5E5A"/>
    <w:rsid w:val="000E7163"/>
    <w:rsid w:val="000E7A32"/>
    <w:rsid w:val="00100FEF"/>
    <w:rsid w:val="0010168F"/>
    <w:rsid w:val="00123011"/>
    <w:rsid w:val="00126A05"/>
    <w:rsid w:val="0013451C"/>
    <w:rsid w:val="00147A36"/>
    <w:rsid w:val="00151842"/>
    <w:rsid w:val="00152D13"/>
    <w:rsid w:val="00156F98"/>
    <w:rsid w:val="00160790"/>
    <w:rsid w:val="0017033D"/>
    <w:rsid w:val="00174258"/>
    <w:rsid w:val="00174A77"/>
    <w:rsid w:val="00177EBE"/>
    <w:rsid w:val="00177ECE"/>
    <w:rsid w:val="0018609B"/>
    <w:rsid w:val="001925E8"/>
    <w:rsid w:val="00192952"/>
    <w:rsid w:val="0019727C"/>
    <w:rsid w:val="001B17EF"/>
    <w:rsid w:val="001B6E1A"/>
    <w:rsid w:val="001C18C9"/>
    <w:rsid w:val="001D0C2C"/>
    <w:rsid w:val="001F1D7B"/>
    <w:rsid w:val="001F3E96"/>
    <w:rsid w:val="001F5047"/>
    <w:rsid w:val="001F73B8"/>
    <w:rsid w:val="00201147"/>
    <w:rsid w:val="0021011E"/>
    <w:rsid w:val="0021322C"/>
    <w:rsid w:val="002143F2"/>
    <w:rsid w:val="00227373"/>
    <w:rsid w:val="0023785C"/>
    <w:rsid w:val="00240146"/>
    <w:rsid w:val="00261D60"/>
    <w:rsid w:val="002630D2"/>
    <w:rsid w:val="00275308"/>
    <w:rsid w:val="0028093B"/>
    <w:rsid w:val="00285640"/>
    <w:rsid w:val="00286587"/>
    <w:rsid w:val="00294EC2"/>
    <w:rsid w:val="00297571"/>
    <w:rsid w:val="002A00D5"/>
    <w:rsid w:val="002A1AE3"/>
    <w:rsid w:val="002A1CCC"/>
    <w:rsid w:val="002A383B"/>
    <w:rsid w:val="002A6031"/>
    <w:rsid w:val="002A7C6E"/>
    <w:rsid w:val="002C6ACF"/>
    <w:rsid w:val="002D73C1"/>
    <w:rsid w:val="002D7472"/>
    <w:rsid w:val="002E180A"/>
    <w:rsid w:val="002E5028"/>
    <w:rsid w:val="003068C0"/>
    <w:rsid w:val="003142B2"/>
    <w:rsid w:val="00314B9D"/>
    <w:rsid w:val="0032030F"/>
    <w:rsid w:val="0032297F"/>
    <w:rsid w:val="00323BAD"/>
    <w:rsid w:val="00330370"/>
    <w:rsid w:val="00340B1A"/>
    <w:rsid w:val="00383A85"/>
    <w:rsid w:val="00386A5E"/>
    <w:rsid w:val="003B1438"/>
    <w:rsid w:val="003B64E6"/>
    <w:rsid w:val="003E0C90"/>
    <w:rsid w:val="003E4563"/>
    <w:rsid w:val="003E48D4"/>
    <w:rsid w:val="003F0398"/>
    <w:rsid w:val="0040631F"/>
    <w:rsid w:val="004064CB"/>
    <w:rsid w:val="004078A0"/>
    <w:rsid w:val="004118F0"/>
    <w:rsid w:val="0041724B"/>
    <w:rsid w:val="00421005"/>
    <w:rsid w:val="00437585"/>
    <w:rsid w:val="00446C65"/>
    <w:rsid w:val="004513B4"/>
    <w:rsid w:val="0045268C"/>
    <w:rsid w:val="00456359"/>
    <w:rsid w:val="0046424A"/>
    <w:rsid w:val="0047778F"/>
    <w:rsid w:val="00481381"/>
    <w:rsid w:val="00495EA7"/>
    <w:rsid w:val="00497B94"/>
    <w:rsid w:val="004A4E23"/>
    <w:rsid w:val="004B1057"/>
    <w:rsid w:val="004B17B1"/>
    <w:rsid w:val="004B7E1D"/>
    <w:rsid w:val="004C0343"/>
    <w:rsid w:val="004C1B95"/>
    <w:rsid w:val="004C2D1E"/>
    <w:rsid w:val="004C3082"/>
    <w:rsid w:val="004C708E"/>
    <w:rsid w:val="004D2BDF"/>
    <w:rsid w:val="004E0D0E"/>
    <w:rsid w:val="004E1E28"/>
    <w:rsid w:val="004F73E8"/>
    <w:rsid w:val="005007B6"/>
    <w:rsid w:val="00501E9F"/>
    <w:rsid w:val="0050529F"/>
    <w:rsid w:val="005056F7"/>
    <w:rsid w:val="00511BE9"/>
    <w:rsid w:val="00512291"/>
    <w:rsid w:val="00514410"/>
    <w:rsid w:val="0052708D"/>
    <w:rsid w:val="005303FF"/>
    <w:rsid w:val="0053770E"/>
    <w:rsid w:val="00547040"/>
    <w:rsid w:val="00555A25"/>
    <w:rsid w:val="005658D4"/>
    <w:rsid w:val="00567848"/>
    <w:rsid w:val="00574AE8"/>
    <w:rsid w:val="005808E2"/>
    <w:rsid w:val="00591CD4"/>
    <w:rsid w:val="005B22F6"/>
    <w:rsid w:val="005B72FF"/>
    <w:rsid w:val="005C03A4"/>
    <w:rsid w:val="005C258F"/>
    <w:rsid w:val="005C7258"/>
    <w:rsid w:val="005C7E4C"/>
    <w:rsid w:val="005D10D0"/>
    <w:rsid w:val="005E469A"/>
    <w:rsid w:val="005F62D3"/>
    <w:rsid w:val="006054F5"/>
    <w:rsid w:val="00605C5D"/>
    <w:rsid w:val="00612118"/>
    <w:rsid w:val="0061429E"/>
    <w:rsid w:val="00614AA4"/>
    <w:rsid w:val="00625BBC"/>
    <w:rsid w:val="00632727"/>
    <w:rsid w:val="006361AA"/>
    <w:rsid w:val="006426F9"/>
    <w:rsid w:val="006427C2"/>
    <w:rsid w:val="00642AF9"/>
    <w:rsid w:val="00660270"/>
    <w:rsid w:val="006618DC"/>
    <w:rsid w:val="00666A25"/>
    <w:rsid w:val="00666F32"/>
    <w:rsid w:val="00667F97"/>
    <w:rsid w:val="0067032E"/>
    <w:rsid w:val="006730D2"/>
    <w:rsid w:val="0068337A"/>
    <w:rsid w:val="00685FC4"/>
    <w:rsid w:val="00691581"/>
    <w:rsid w:val="00693498"/>
    <w:rsid w:val="006937B8"/>
    <w:rsid w:val="006977DE"/>
    <w:rsid w:val="006A5B65"/>
    <w:rsid w:val="006B0D68"/>
    <w:rsid w:val="006B6B07"/>
    <w:rsid w:val="006B6FAE"/>
    <w:rsid w:val="006C2981"/>
    <w:rsid w:val="006C40A2"/>
    <w:rsid w:val="006E1238"/>
    <w:rsid w:val="006F179E"/>
    <w:rsid w:val="006F4615"/>
    <w:rsid w:val="006F7055"/>
    <w:rsid w:val="007006F3"/>
    <w:rsid w:val="00703A95"/>
    <w:rsid w:val="007140D5"/>
    <w:rsid w:val="00717CAD"/>
    <w:rsid w:val="00741EEB"/>
    <w:rsid w:val="00742F4B"/>
    <w:rsid w:val="00744402"/>
    <w:rsid w:val="00744B32"/>
    <w:rsid w:val="007456C8"/>
    <w:rsid w:val="00771DEA"/>
    <w:rsid w:val="0077215E"/>
    <w:rsid w:val="00772F36"/>
    <w:rsid w:val="00782FBD"/>
    <w:rsid w:val="00783E0B"/>
    <w:rsid w:val="007859CE"/>
    <w:rsid w:val="0078621F"/>
    <w:rsid w:val="00787833"/>
    <w:rsid w:val="00791C30"/>
    <w:rsid w:val="007971ED"/>
    <w:rsid w:val="00797EE1"/>
    <w:rsid w:val="007A093E"/>
    <w:rsid w:val="007B1285"/>
    <w:rsid w:val="007B42BF"/>
    <w:rsid w:val="007B7CDF"/>
    <w:rsid w:val="007C1A2F"/>
    <w:rsid w:val="007F3354"/>
    <w:rsid w:val="0081394F"/>
    <w:rsid w:val="00816420"/>
    <w:rsid w:val="00820296"/>
    <w:rsid w:val="00823B66"/>
    <w:rsid w:val="0083084E"/>
    <w:rsid w:val="008316C0"/>
    <w:rsid w:val="00833749"/>
    <w:rsid w:val="008413F1"/>
    <w:rsid w:val="00845C75"/>
    <w:rsid w:val="0085061E"/>
    <w:rsid w:val="00850EDB"/>
    <w:rsid w:val="00852568"/>
    <w:rsid w:val="00852D7E"/>
    <w:rsid w:val="0085608C"/>
    <w:rsid w:val="00865C46"/>
    <w:rsid w:val="00874CF2"/>
    <w:rsid w:val="008770F8"/>
    <w:rsid w:val="008827D5"/>
    <w:rsid w:val="008854E9"/>
    <w:rsid w:val="00890188"/>
    <w:rsid w:val="008924E3"/>
    <w:rsid w:val="008B15D5"/>
    <w:rsid w:val="008C0BDD"/>
    <w:rsid w:val="008E33D3"/>
    <w:rsid w:val="008E45AD"/>
    <w:rsid w:val="008E5D2C"/>
    <w:rsid w:val="00910220"/>
    <w:rsid w:val="00913939"/>
    <w:rsid w:val="00915373"/>
    <w:rsid w:val="00921583"/>
    <w:rsid w:val="009220D1"/>
    <w:rsid w:val="00922D72"/>
    <w:rsid w:val="00923B1E"/>
    <w:rsid w:val="00926437"/>
    <w:rsid w:val="00930874"/>
    <w:rsid w:val="00935ADD"/>
    <w:rsid w:val="009418F7"/>
    <w:rsid w:val="00941F49"/>
    <w:rsid w:val="009448BB"/>
    <w:rsid w:val="00945D3A"/>
    <w:rsid w:val="009467E4"/>
    <w:rsid w:val="0095019F"/>
    <w:rsid w:val="009507F4"/>
    <w:rsid w:val="00956471"/>
    <w:rsid w:val="009576FF"/>
    <w:rsid w:val="00961228"/>
    <w:rsid w:val="00961F78"/>
    <w:rsid w:val="00973FBB"/>
    <w:rsid w:val="00982F67"/>
    <w:rsid w:val="009861D0"/>
    <w:rsid w:val="009B2A79"/>
    <w:rsid w:val="009B3B19"/>
    <w:rsid w:val="009C2D07"/>
    <w:rsid w:val="009D0049"/>
    <w:rsid w:val="009D0258"/>
    <w:rsid w:val="009D4735"/>
    <w:rsid w:val="009E3421"/>
    <w:rsid w:val="009E5ACD"/>
    <w:rsid w:val="009F1631"/>
    <w:rsid w:val="00A17E40"/>
    <w:rsid w:val="00A275E3"/>
    <w:rsid w:val="00A308C8"/>
    <w:rsid w:val="00A36480"/>
    <w:rsid w:val="00A368D5"/>
    <w:rsid w:val="00A37A82"/>
    <w:rsid w:val="00A43D5B"/>
    <w:rsid w:val="00A804B2"/>
    <w:rsid w:val="00A80543"/>
    <w:rsid w:val="00A83003"/>
    <w:rsid w:val="00A856D7"/>
    <w:rsid w:val="00A90239"/>
    <w:rsid w:val="00A9181A"/>
    <w:rsid w:val="00A91C0D"/>
    <w:rsid w:val="00AA11C6"/>
    <w:rsid w:val="00AA4279"/>
    <w:rsid w:val="00AA51F3"/>
    <w:rsid w:val="00AA5827"/>
    <w:rsid w:val="00AA5FA5"/>
    <w:rsid w:val="00AB0478"/>
    <w:rsid w:val="00AB3924"/>
    <w:rsid w:val="00AB43D4"/>
    <w:rsid w:val="00AB70A6"/>
    <w:rsid w:val="00AC048E"/>
    <w:rsid w:val="00AD2981"/>
    <w:rsid w:val="00AD2A4E"/>
    <w:rsid w:val="00AD494D"/>
    <w:rsid w:val="00AE4CFF"/>
    <w:rsid w:val="00AF20C3"/>
    <w:rsid w:val="00AF4310"/>
    <w:rsid w:val="00B00BE8"/>
    <w:rsid w:val="00B00D64"/>
    <w:rsid w:val="00B04662"/>
    <w:rsid w:val="00B076EA"/>
    <w:rsid w:val="00B10044"/>
    <w:rsid w:val="00B223FE"/>
    <w:rsid w:val="00B23922"/>
    <w:rsid w:val="00B26FCB"/>
    <w:rsid w:val="00B310F9"/>
    <w:rsid w:val="00B35445"/>
    <w:rsid w:val="00B377F8"/>
    <w:rsid w:val="00B41821"/>
    <w:rsid w:val="00B45295"/>
    <w:rsid w:val="00B57D35"/>
    <w:rsid w:val="00B762BC"/>
    <w:rsid w:val="00B85D36"/>
    <w:rsid w:val="00B9356D"/>
    <w:rsid w:val="00B956C5"/>
    <w:rsid w:val="00B97923"/>
    <w:rsid w:val="00BA44D4"/>
    <w:rsid w:val="00BA44EF"/>
    <w:rsid w:val="00BA6ACD"/>
    <w:rsid w:val="00BA7721"/>
    <w:rsid w:val="00BB0A94"/>
    <w:rsid w:val="00BB11B5"/>
    <w:rsid w:val="00BC28DE"/>
    <w:rsid w:val="00BD4B28"/>
    <w:rsid w:val="00BD7200"/>
    <w:rsid w:val="00BE5344"/>
    <w:rsid w:val="00BE6AE8"/>
    <w:rsid w:val="00C015D5"/>
    <w:rsid w:val="00C06BB8"/>
    <w:rsid w:val="00C100FA"/>
    <w:rsid w:val="00C13AEA"/>
    <w:rsid w:val="00C15AF1"/>
    <w:rsid w:val="00C2392C"/>
    <w:rsid w:val="00C239F2"/>
    <w:rsid w:val="00C26545"/>
    <w:rsid w:val="00C27FA2"/>
    <w:rsid w:val="00C32A82"/>
    <w:rsid w:val="00C4169F"/>
    <w:rsid w:val="00C43E3B"/>
    <w:rsid w:val="00C46D39"/>
    <w:rsid w:val="00C507A1"/>
    <w:rsid w:val="00C616DC"/>
    <w:rsid w:val="00C62EE2"/>
    <w:rsid w:val="00C630A9"/>
    <w:rsid w:val="00C657DB"/>
    <w:rsid w:val="00C67B6A"/>
    <w:rsid w:val="00C70330"/>
    <w:rsid w:val="00C74620"/>
    <w:rsid w:val="00C7542C"/>
    <w:rsid w:val="00C75D87"/>
    <w:rsid w:val="00C80387"/>
    <w:rsid w:val="00C87ADA"/>
    <w:rsid w:val="00CA02A0"/>
    <w:rsid w:val="00CB1846"/>
    <w:rsid w:val="00CB4884"/>
    <w:rsid w:val="00CB687B"/>
    <w:rsid w:val="00CC48DD"/>
    <w:rsid w:val="00CD5CF3"/>
    <w:rsid w:val="00CD74AA"/>
    <w:rsid w:val="00CD79B6"/>
    <w:rsid w:val="00CE57AF"/>
    <w:rsid w:val="00D00099"/>
    <w:rsid w:val="00D073A1"/>
    <w:rsid w:val="00D17D44"/>
    <w:rsid w:val="00D2433F"/>
    <w:rsid w:val="00D55161"/>
    <w:rsid w:val="00D563C7"/>
    <w:rsid w:val="00D62AFE"/>
    <w:rsid w:val="00D62B23"/>
    <w:rsid w:val="00D92956"/>
    <w:rsid w:val="00D9394C"/>
    <w:rsid w:val="00DA06C6"/>
    <w:rsid w:val="00DA0BED"/>
    <w:rsid w:val="00DA61FD"/>
    <w:rsid w:val="00DC560B"/>
    <w:rsid w:val="00DC796D"/>
    <w:rsid w:val="00DE4B6E"/>
    <w:rsid w:val="00DF5685"/>
    <w:rsid w:val="00E030E4"/>
    <w:rsid w:val="00E15E56"/>
    <w:rsid w:val="00E21855"/>
    <w:rsid w:val="00E353BE"/>
    <w:rsid w:val="00E566DE"/>
    <w:rsid w:val="00E619EA"/>
    <w:rsid w:val="00E641F4"/>
    <w:rsid w:val="00E74068"/>
    <w:rsid w:val="00E751C6"/>
    <w:rsid w:val="00E77DB8"/>
    <w:rsid w:val="00E82A7B"/>
    <w:rsid w:val="00E900BF"/>
    <w:rsid w:val="00E95A52"/>
    <w:rsid w:val="00EA23BF"/>
    <w:rsid w:val="00EB4C99"/>
    <w:rsid w:val="00EB560F"/>
    <w:rsid w:val="00EB74D1"/>
    <w:rsid w:val="00ED0830"/>
    <w:rsid w:val="00ED67B3"/>
    <w:rsid w:val="00EE0E7C"/>
    <w:rsid w:val="00EE17A6"/>
    <w:rsid w:val="00EE47EB"/>
    <w:rsid w:val="00EF3138"/>
    <w:rsid w:val="00EF4B9E"/>
    <w:rsid w:val="00F0068F"/>
    <w:rsid w:val="00F06718"/>
    <w:rsid w:val="00F06DDB"/>
    <w:rsid w:val="00F13E77"/>
    <w:rsid w:val="00F15ABD"/>
    <w:rsid w:val="00F43BD7"/>
    <w:rsid w:val="00F51AF1"/>
    <w:rsid w:val="00F55436"/>
    <w:rsid w:val="00F56DB7"/>
    <w:rsid w:val="00F578FA"/>
    <w:rsid w:val="00F66BE3"/>
    <w:rsid w:val="00F754E3"/>
    <w:rsid w:val="00F93F77"/>
    <w:rsid w:val="00F94F9B"/>
    <w:rsid w:val="00FA0A67"/>
    <w:rsid w:val="00FB05FB"/>
    <w:rsid w:val="00FB1130"/>
    <w:rsid w:val="00FB5546"/>
    <w:rsid w:val="00FC0C49"/>
    <w:rsid w:val="00FC1631"/>
    <w:rsid w:val="00FC2353"/>
    <w:rsid w:val="00FC347A"/>
    <w:rsid w:val="00FC4F81"/>
    <w:rsid w:val="00FF6D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christian@waterboards.ca.gov" TargetMode="External"/><Relationship Id="rId18" Type="http://schemas.openxmlformats.org/officeDocument/2006/relationships/hyperlink" Target="mailto:mchee@waterboards.ca.gov" TargetMode="External"/><Relationship Id="rId26" Type="http://schemas.openxmlformats.org/officeDocument/2006/relationships/hyperlink" Target="http://www.waterboards.ca.gov/sanfranciscobay" TargetMode="External"/><Relationship Id="rId3" Type="http://schemas.openxmlformats.org/officeDocument/2006/relationships/styles" Target="styles.xml"/><Relationship Id="rId21" Type="http://schemas.openxmlformats.org/officeDocument/2006/relationships/hyperlink" Target="mailto:mcassa@waterboards.ca.gov" TargetMode="External"/><Relationship Id="rId7" Type="http://schemas.openxmlformats.org/officeDocument/2006/relationships/footnotes" Target="footnotes.xml"/><Relationship Id="rId12" Type="http://schemas.openxmlformats.org/officeDocument/2006/relationships/hyperlink" Target="mailto:jmadigan@waterboards.ca.gov" TargetMode="External"/><Relationship Id="rId17" Type="http://schemas.openxmlformats.org/officeDocument/2006/relationships/hyperlink" Target="mailto:bsieminski@waterboards.ca.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greenberg@waterboards.ca.gov" TargetMode="External"/><Relationship Id="rId20" Type="http://schemas.openxmlformats.org/officeDocument/2006/relationships/hyperlink" Target="mailto:lwhalin@waterboards.c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whitworth@waterboards.ca.gov"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echristian@waterboards.ca.gov" TargetMode="External"/><Relationship Id="rId23" Type="http://schemas.openxmlformats.org/officeDocument/2006/relationships/footer" Target="footer1.xml"/><Relationship Id="rId28" Type="http://schemas.openxmlformats.org/officeDocument/2006/relationships/hyperlink" Target="http://www.waterboards.ca.gov/sanfranciscobay" TargetMode="External"/><Relationship Id="rId10" Type="http://schemas.openxmlformats.org/officeDocument/2006/relationships/hyperlink" Target="mailto:mliao@waterboards.ca.gov" TargetMode="External"/><Relationship Id="rId19" Type="http://schemas.openxmlformats.org/officeDocument/2006/relationships/hyperlink" Target="mailto:lwhalin@waterboards.ca.gov" TargetMode="External"/><Relationship Id="rId4" Type="http://schemas.microsoft.com/office/2007/relationships/stylesWithEffects" Target="stylesWithEffects.xml"/><Relationship Id="rId9" Type="http://schemas.openxmlformats.org/officeDocument/2006/relationships/hyperlink" Target="mailto:vchristian@waterboards.ca.gov" TargetMode="External"/><Relationship Id="rId14" Type="http://schemas.openxmlformats.org/officeDocument/2006/relationships/hyperlink" Target="mailto:ewells@waterboards.ca.gov" TargetMode="External"/><Relationship Id="rId22" Type="http://schemas.openxmlformats.org/officeDocument/2006/relationships/header" Target="header1.xml"/><Relationship Id="rId27" Type="http://schemas.openxmlformats.org/officeDocument/2006/relationships/hyperlink" Target="http://www.swrcb.ca.gov/sanfranciscobay/public_notice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BEFD-0883-48BF-8C83-81C2374B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0</TotalTime>
  <Pages>7</Pages>
  <Words>2117</Words>
  <Characters>13163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15250</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2</cp:revision>
  <cp:lastPrinted>2013-04-18T23:13:00Z</cp:lastPrinted>
  <dcterms:created xsi:type="dcterms:W3CDTF">2013-04-19T00:17:00Z</dcterms:created>
  <dcterms:modified xsi:type="dcterms:W3CDTF">2013-04-19T00:17:00Z</dcterms:modified>
</cp:coreProperties>
</file>