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143745">
        <w:rPr>
          <w:rFonts w:ascii="Arial" w:hAnsi="Arial" w:cs="Arial"/>
          <w:i w:val="0"/>
        </w:rPr>
        <w:t>July 9</w:t>
      </w:r>
      <w:r w:rsidR="004F1AFE" w:rsidRPr="003A2A79">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B32C37" w:rsidRPr="003A2A79" w:rsidRDefault="005A06D3" w:rsidP="00143745">
            <w:pPr>
              <w:numPr>
                <w:ilvl w:val="0"/>
                <w:numId w:val="1"/>
              </w:numPr>
              <w:spacing w:after="120"/>
              <w:ind w:left="540" w:hanging="540"/>
              <w:rPr>
                <w:rFonts w:cs="Arial"/>
                <w:b/>
              </w:rPr>
            </w:pPr>
            <w:hyperlink r:id="rId9" w:history="1">
              <w:r w:rsidR="00DE7B0F" w:rsidRPr="00F053A4">
                <w:rPr>
                  <w:rStyle w:val="Hyperlink"/>
                  <w:rFonts w:cs="Arial"/>
                  <w:b/>
                  <w:sz w:val="24"/>
                </w:rPr>
                <w:t>Minutes of the</w:t>
              </w:r>
              <w:r w:rsidR="003A2A79" w:rsidRPr="00F053A4">
                <w:rPr>
                  <w:rStyle w:val="Hyperlink"/>
                  <w:rFonts w:cs="Arial"/>
                  <w:b/>
                  <w:sz w:val="24"/>
                </w:rPr>
                <w:t xml:space="preserve"> </w:t>
              </w:r>
              <w:r w:rsidR="00143745" w:rsidRPr="00F053A4">
                <w:rPr>
                  <w:rStyle w:val="Hyperlink"/>
                  <w:rFonts w:cs="Arial"/>
                  <w:b/>
                  <w:sz w:val="24"/>
                </w:rPr>
                <w:t>June 11</w:t>
              </w:r>
              <w:r w:rsidR="003A2A79" w:rsidRPr="00F053A4">
                <w:rPr>
                  <w:rStyle w:val="Hyperlink"/>
                  <w:rFonts w:cs="Arial"/>
                  <w:b/>
                  <w:sz w:val="24"/>
                </w:rPr>
                <w:t>, 2014,</w:t>
              </w:r>
              <w:r w:rsidR="00DE7B0F" w:rsidRPr="00F053A4">
                <w:rPr>
                  <w:rStyle w:val="Hyperlink"/>
                  <w:rFonts w:cs="Arial"/>
                  <w:b/>
                  <w:sz w:val="24"/>
                </w:rPr>
                <w:t xml:space="preserve"> Board Meeting</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6F6108" w:rsidRPr="003A2A79" w:rsidTr="00AB3924">
        <w:tc>
          <w:tcPr>
            <w:tcW w:w="5000" w:type="pct"/>
            <w:shd w:val="clear" w:color="auto" w:fill="auto"/>
          </w:tcPr>
          <w:p w:rsidR="006F6108" w:rsidRPr="003A2A79" w:rsidRDefault="005A06D3" w:rsidP="00EE3BDB">
            <w:pPr>
              <w:numPr>
                <w:ilvl w:val="0"/>
                <w:numId w:val="1"/>
              </w:numPr>
              <w:spacing w:after="120"/>
              <w:ind w:left="547" w:hanging="547"/>
              <w:rPr>
                <w:rFonts w:cs="Arial"/>
                <w:b/>
                <w:sz w:val="24"/>
              </w:rPr>
            </w:pPr>
            <w:hyperlink r:id="rId10" w:history="1">
              <w:r w:rsidR="006F6108" w:rsidRPr="00D43920">
                <w:rPr>
                  <w:rStyle w:val="Hyperlink"/>
                  <w:rFonts w:cs="Arial"/>
                  <w:b/>
                  <w:sz w:val="24"/>
                </w:rPr>
                <w:t>Chairman’s, Board Members’, and Executive Officer’s Reports</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8C4773" w:rsidP="00EE3BDB">
            <w:pPr>
              <w:numPr>
                <w:ilvl w:val="0"/>
                <w:numId w:val="1"/>
              </w:numPr>
              <w:spacing w:after="120"/>
              <w:ind w:left="540" w:hanging="540"/>
              <w:rPr>
                <w:rFonts w:cs="Arial"/>
                <w:u w:val="single"/>
              </w:rPr>
            </w:pPr>
            <w:r w:rsidRPr="003A2A79">
              <w:rPr>
                <w:rFonts w:cs="Arial"/>
                <w:b/>
                <w:sz w:val="24"/>
                <w:u w:val="single"/>
              </w:rPr>
              <w:t xml:space="preserve">Consideration of </w:t>
            </w:r>
            <w:r w:rsidR="007864FB" w:rsidRPr="003A2A79">
              <w:rPr>
                <w:rFonts w:cs="Arial"/>
                <w:b/>
                <w:sz w:val="24"/>
                <w:u w:val="single"/>
              </w:rPr>
              <w:t>Uncontested</w:t>
            </w:r>
            <w:r w:rsidRPr="003A2A79">
              <w:rPr>
                <w:rFonts w:cs="Arial"/>
                <w:b/>
                <w:sz w:val="24"/>
                <w:u w:val="single"/>
              </w:rPr>
              <w:t xml:space="preserve"> Items</w:t>
            </w:r>
            <w:r w:rsidR="00AB3924" w:rsidRPr="003A2A79">
              <w:rPr>
                <w:rFonts w:cs="Arial"/>
                <w:b/>
                <w:sz w:val="24"/>
                <w:u w:val="single"/>
              </w:rPr>
              <w:t xml:space="preserve"> </w:t>
            </w:r>
          </w:p>
        </w:tc>
      </w:tr>
      <w:tr w:rsidR="00360A26" w:rsidRPr="003A2A79" w:rsidTr="00203D12">
        <w:tc>
          <w:tcPr>
            <w:tcW w:w="5000" w:type="pct"/>
            <w:shd w:val="clear" w:color="auto" w:fill="auto"/>
          </w:tcPr>
          <w:p w:rsidR="0098409D" w:rsidRPr="0098409D" w:rsidRDefault="0098409D" w:rsidP="0098409D">
            <w:pPr>
              <w:pStyle w:val="ListParagraph"/>
              <w:numPr>
                <w:ilvl w:val="0"/>
                <w:numId w:val="2"/>
              </w:numPr>
              <w:tabs>
                <w:tab w:val="left" w:pos="0"/>
              </w:tabs>
              <w:ind w:left="900"/>
              <w:rPr>
                <w:rFonts w:cs="Arial"/>
                <w:sz w:val="24"/>
              </w:rPr>
            </w:pPr>
            <w:r w:rsidRPr="0098409D">
              <w:rPr>
                <w:rFonts w:cs="Arial"/>
                <w:b/>
                <w:sz w:val="24"/>
              </w:rPr>
              <w:t>Cleanup Programs</w:t>
            </w:r>
            <w:r w:rsidRPr="0098409D">
              <w:rPr>
                <w:rFonts w:cs="Arial"/>
                <w:sz w:val="24"/>
              </w:rPr>
              <w:t xml:space="preserve"> – Status Report including Case Closure</w:t>
            </w:r>
            <w:r w:rsidR="0079781A">
              <w:rPr>
                <w:rFonts w:cs="Arial"/>
                <w:sz w:val="24"/>
              </w:rPr>
              <w:t>s</w:t>
            </w:r>
            <w:r w:rsidRPr="0098409D">
              <w:rPr>
                <w:rFonts w:cs="Arial"/>
                <w:sz w:val="24"/>
              </w:rPr>
              <w:t xml:space="preserve"> </w:t>
            </w:r>
          </w:p>
          <w:p w:rsidR="00F37DD1" w:rsidRDefault="0098409D" w:rsidP="0098409D">
            <w:pPr>
              <w:pStyle w:val="ListParagraph"/>
              <w:tabs>
                <w:tab w:val="left" w:pos="0"/>
              </w:tabs>
              <w:ind w:left="900"/>
              <w:rPr>
                <w:rFonts w:cs="Arial"/>
                <w:sz w:val="24"/>
              </w:rPr>
            </w:pPr>
            <w:r w:rsidRPr="0098409D">
              <w:rPr>
                <w:rFonts w:cs="Arial"/>
                <w:sz w:val="24"/>
              </w:rPr>
              <w:t xml:space="preserve">[Cheryl </w:t>
            </w:r>
            <w:proofErr w:type="spellStart"/>
            <w:r w:rsidRPr="0098409D">
              <w:rPr>
                <w:rFonts w:cs="Arial"/>
                <w:sz w:val="24"/>
              </w:rPr>
              <w:t>Prowell</w:t>
            </w:r>
            <w:proofErr w:type="spellEnd"/>
            <w:r w:rsidRPr="0098409D">
              <w:rPr>
                <w:rFonts w:cs="Arial"/>
                <w:sz w:val="24"/>
              </w:rPr>
              <w:t xml:space="preserve">, 510-622-2408, </w:t>
            </w:r>
            <w:hyperlink r:id="rId11" w:history="1">
              <w:r w:rsidRPr="00731972">
                <w:rPr>
                  <w:rStyle w:val="Hyperlink"/>
                  <w:rFonts w:cs="Arial"/>
                  <w:sz w:val="24"/>
                </w:rPr>
                <w:t>Cheryl.Prowell@waterboards.ca.gov</w:t>
              </w:r>
            </w:hyperlink>
            <w:r w:rsidRPr="0098409D">
              <w:rPr>
                <w:rFonts w:cs="Arial"/>
                <w:sz w:val="24"/>
              </w:rPr>
              <w:t>]</w:t>
            </w:r>
            <w:r>
              <w:rPr>
                <w:rFonts w:cs="Arial"/>
                <w:sz w:val="24"/>
              </w:rPr>
              <w:t xml:space="preserve"> </w:t>
            </w:r>
          </w:p>
          <w:p w:rsidR="00F053A4" w:rsidRDefault="00F053A4" w:rsidP="0098409D">
            <w:pPr>
              <w:pStyle w:val="ListParagraph"/>
              <w:tabs>
                <w:tab w:val="left" w:pos="0"/>
              </w:tabs>
              <w:ind w:left="900"/>
              <w:rPr>
                <w:rFonts w:cs="Arial"/>
                <w:sz w:val="24"/>
              </w:rPr>
            </w:pPr>
          </w:p>
          <w:p w:rsidR="00F053A4" w:rsidRPr="00D43920" w:rsidRDefault="005A06D3" w:rsidP="0098409D">
            <w:pPr>
              <w:pStyle w:val="ListParagraph"/>
              <w:tabs>
                <w:tab w:val="left" w:pos="0"/>
              </w:tabs>
              <w:ind w:left="900"/>
              <w:rPr>
                <w:rFonts w:cs="Arial"/>
                <w:sz w:val="28"/>
                <w:szCs w:val="28"/>
              </w:rPr>
            </w:pPr>
            <w:hyperlink r:id="rId12" w:history="1">
              <w:r w:rsidR="00D43920" w:rsidRPr="00D43920">
                <w:rPr>
                  <w:rStyle w:val="Hyperlink"/>
                  <w:rFonts w:cs="Arial"/>
                  <w:sz w:val="28"/>
                  <w:szCs w:val="28"/>
                </w:rPr>
                <w:t>Staff Summary Report</w:t>
              </w:r>
            </w:hyperlink>
          </w:p>
          <w:p w:rsidR="00D43920" w:rsidRPr="00527DCE" w:rsidRDefault="00D43920" w:rsidP="0098409D">
            <w:pPr>
              <w:pStyle w:val="ListParagraph"/>
              <w:tabs>
                <w:tab w:val="left" w:pos="0"/>
              </w:tabs>
              <w:ind w:left="900"/>
              <w:rPr>
                <w:rFonts w:cs="Arial"/>
                <w:sz w:val="24"/>
              </w:rPr>
            </w:pPr>
          </w:p>
        </w:tc>
      </w:tr>
      <w:tr w:rsidR="003974A6" w:rsidRPr="003A2A79" w:rsidTr="00203D12">
        <w:tc>
          <w:tcPr>
            <w:tcW w:w="5000" w:type="pct"/>
            <w:shd w:val="clear" w:color="auto" w:fill="auto"/>
          </w:tcPr>
          <w:p w:rsidR="003974A6" w:rsidRPr="003974A6" w:rsidRDefault="003974A6" w:rsidP="003974A6">
            <w:pPr>
              <w:tabs>
                <w:tab w:val="left" w:pos="0"/>
              </w:tabs>
              <w:rPr>
                <w:rFonts w:cs="Arial"/>
                <w:b/>
                <w:sz w:val="24"/>
              </w:rPr>
            </w:pPr>
          </w:p>
        </w:tc>
      </w:tr>
      <w:tr w:rsidR="005F7AB4" w:rsidRPr="003A2A79" w:rsidTr="00203D12">
        <w:tc>
          <w:tcPr>
            <w:tcW w:w="5000" w:type="pct"/>
            <w:shd w:val="clear" w:color="auto" w:fill="auto"/>
          </w:tcPr>
          <w:p w:rsidR="005F7AB4" w:rsidRPr="005F7AB4" w:rsidRDefault="005F7AB4" w:rsidP="005F7AB4">
            <w:pPr>
              <w:tabs>
                <w:tab w:val="left" w:pos="-1170"/>
              </w:tabs>
              <w:spacing w:after="120"/>
              <w:ind w:left="540"/>
              <w:rPr>
                <w:rFonts w:cs="Arial"/>
                <w:b/>
                <w:sz w:val="24"/>
                <w:u w:val="single"/>
              </w:rPr>
            </w:pPr>
            <w:r w:rsidRPr="005F7AB4">
              <w:rPr>
                <w:rFonts w:cs="Arial"/>
                <w:b/>
                <w:sz w:val="24"/>
                <w:u w:val="single"/>
              </w:rPr>
              <w:t>Waste Discharge Requirements</w:t>
            </w:r>
          </w:p>
        </w:tc>
      </w:tr>
      <w:tr w:rsidR="005F7AB4" w:rsidRPr="003A2A79" w:rsidTr="005F7AB4">
        <w:trPr>
          <w:trHeight w:val="209"/>
        </w:trPr>
        <w:tc>
          <w:tcPr>
            <w:tcW w:w="5000" w:type="pct"/>
            <w:shd w:val="clear" w:color="auto" w:fill="auto"/>
          </w:tcPr>
          <w:p w:rsidR="005F7AB4" w:rsidRPr="005F7AB4" w:rsidRDefault="005F7AB4" w:rsidP="005F7AB4">
            <w:pPr>
              <w:numPr>
                <w:ilvl w:val="0"/>
                <w:numId w:val="1"/>
              </w:numPr>
              <w:ind w:left="540" w:hanging="540"/>
              <w:rPr>
                <w:rFonts w:cs="Arial"/>
                <w:sz w:val="24"/>
              </w:rPr>
            </w:pPr>
            <w:r w:rsidRPr="005F7AB4">
              <w:rPr>
                <w:rFonts w:cs="Arial"/>
                <w:b/>
                <w:sz w:val="24"/>
              </w:rPr>
              <w:t xml:space="preserve">The Wine Group, LLC, </w:t>
            </w:r>
            <w:proofErr w:type="spellStart"/>
            <w:r w:rsidRPr="005F7AB4">
              <w:rPr>
                <w:rFonts w:cs="Arial"/>
                <w:b/>
                <w:sz w:val="24"/>
              </w:rPr>
              <w:t>Concannon</w:t>
            </w:r>
            <w:proofErr w:type="spellEnd"/>
            <w:r w:rsidRPr="005F7AB4">
              <w:rPr>
                <w:rFonts w:cs="Arial"/>
                <w:b/>
                <w:sz w:val="24"/>
              </w:rPr>
              <w:t xml:space="preserve"> Winery, Livermore Valley, Alameda County</w:t>
            </w:r>
            <w:r w:rsidRPr="005F7AB4">
              <w:rPr>
                <w:rFonts w:cs="Arial"/>
                <w:sz w:val="24"/>
              </w:rPr>
              <w:t xml:space="preserve"> – Issuance of Waste Discharge Requirements </w:t>
            </w:r>
          </w:p>
          <w:p w:rsidR="005F7AB4" w:rsidRDefault="005F7AB4" w:rsidP="00425270">
            <w:pPr>
              <w:ind w:left="540"/>
              <w:rPr>
                <w:rFonts w:cs="Arial"/>
                <w:sz w:val="24"/>
              </w:rPr>
            </w:pPr>
            <w:r w:rsidRPr="005F7AB4">
              <w:rPr>
                <w:rFonts w:cs="Arial"/>
                <w:sz w:val="24"/>
              </w:rPr>
              <w:t>[Blair Allen, 510-6</w:t>
            </w:r>
            <w:r w:rsidR="008A3186">
              <w:rPr>
                <w:rFonts w:cs="Arial"/>
                <w:sz w:val="24"/>
              </w:rPr>
              <w:t>22</w:t>
            </w:r>
            <w:r w:rsidRPr="005F7AB4">
              <w:rPr>
                <w:rFonts w:cs="Arial"/>
                <w:sz w:val="24"/>
              </w:rPr>
              <w:t xml:space="preserve">-2305, </w:t>
            </w:r>
            <w:hyperlink r:id="rId13" w:history="1">
              <w:r w:rsidRPr="00E63213">
                <w:rPr>
                  <w:rStyle w:val="Hyperlink"/>
                  <w:rFonts w:cs="Arial"/>
                  <w:sz w:val="24"/>
                </w:rPr>
                <w:t>Blair.Allen@waterboards.ca.gov</w:t>
              </w:r>
            </w:hyperlink>
            <w:r w:rsidRPr="005F7AB4">
              <w:rPr>
                <w:rFonts w:cs="Arial"/>
                <w:sz w:val="24"/>
              </w:rPr>
              <w:t>]</w:t>
            </w:r>
          </w:p>
          <w:p w:rsidR="00F053A4" w:rsidRDefault="00F053A4" w:rsidP="00425270">
            <w:pPr>
              <w:ind w:left="540"/>
              <w:rPr>
                <w:rFonts w:cs="Arial"/>
                <w:sz w:val="24"/>
              </w:rPr>
            </w:pPr>
          </w:p>
          <w:p w:rsidR="00273BFB" w:rsidRPr="00273BFB" w:rsidRDefault="00273BFB" w:rsidP="00425270">
            <w:pPr>
              <w:ind w:left="540"/>
              <w:rPr>
                <w:sz w:val="28"/>
                <w:szCs w:val="28"/>
              </w:rPr>
            </w:pPr>
            <w:r w:rsidRPr="00273BFB">
              <w:rPr>
                <w:sz w:val="28"/>
                <w:szCs w:val="28"/>
              </w:rPr>
              <w:t xml:space="preserve">Final Order </w:t>
            </w:r>
            <w:hyperlink r:id="rId14" w:history="1">
              <w:r w:rsidRPr="005A06D3">
                <w:rPr>
                  <w:rStyle w:val="Hyperlink"/>
                  <w:sz w:val="28"/>
                  <w:szCs w:val="28"/>
                </w:rPr>
                <w:t>R2-2014-0029</w:t>
              </w:r>
            </w:hyperlink>
            <w:bookmarkStart w:id="0" w:name="_GoBack"/>
            <w:bookmarkEnd w:id="0"/>
          </w:p>
          <w:p w:rsidR="00F053A4" w:rsidRPr="00F053A4" w:rsidRDefault="005A06D3" w:rsidP="00425270">
            <w:pPr>
              <w:ind w:left="540"/>
              <w:rPr>
                <w:rFonts w:cs="Arial"/>
                <w:sz w:val="28"/>
                <w:szCs w:val="28"/>
              </w:rPr>
            </w:pPr>
            <w:hyperlink r:id="rId15" w:history="1">
              <w:r w:rsidR="00F053A4" w:rsidRPr="00F053A4">
                <w:rPr>
                  <w:rStyle w:val="Hyperlink"/>
                  <w:rFonts w:cs="Arial"/>
                  <w:sz w:val="28"/>
                  <w:szCs w:val="28"/>
                </w:rPr>
                <w:t>Staff Summary Report</w:t>
              </w:r>
            </w:hyperlink>
          </w:p>
          <w:p w:rsidR="00F053A4" w:rsidRPr="00F053A4" w:rsidRDefault="005A06D3" w:rsidP="00425270">
            <w:pPr>
              <w:ind w:left="540"/>
              <w:rPr>
                <w:rFonts w:cs="Arial"/>
                <w:sz w:val="28"/>
                <w:szCs w:val="28"/>
              </w:rPr>
            </w:pPr>
            <w:hyperlink r:id="rId16" w:history="1">
              <w:r w:rsidR="00F053A4" w:rsidRPr="00F053A4">
                <w:rPr>
                  <w:rStyle w:val="Hyperlink"/>
                  <w:rFonts w:cs="Arial"/>
                  <w:sz w:val="28"/>
                  <w:szCs w:val="28"/>
                </w:rPr>
                <w:t>Tentative Order</w:t>
              </w:r>
            </w:hyperlink>
          </w:p>
          <w:p w:rsidR="00F053A4" w:rsidRPr="00F053A4" w:rsidRDefault="005A06D3" w:rsidP="00425270">
            <w:pPr>
              <w:ind w:left="540"/>
              <w:rPr>
                <w:rFonts w:cs="Arial"/>
                <w:sz w:val="28"/>
                <w:szCs w:val="28"/>
              </w:rPr>
            </w:pPr>
            <w:hyperlink r:id="rId17" w:history="1">
              <w:r w:rsidR="00F053A4" w:rsidRPr="00F053A4">
                <w:rPr>
                  <w:rStyle w:val="Hyperlink"/>
                  <w:rFonts w:cs="Arial"/>
                  <w:sz w:val="28"/>
                  <w:szCs w:val="28"/>
                </w:rPr>
                <w:t>Comments</w:t>
              </w:r>
            </w:hyperlink>
          </w:p>
          <w:p w:rsidR="00F053A4" w:rsidRDefault="005A06D3" w:rsidP="00425270">
            <w:pPr>
              <w:ind w:left="540"/>
              <w:rPr>
                <w:rFonts w:cs="Arial"/>
                <w:sz w:val="24"/>
              </w:rPr>
            </w:pPr>
            <w:hyperlink r:id="rId18" w:history="1">
              <w:r w:rsidR="00F053A4" w:rsidRPr="00F053A4">
                <w:rPr>
                  <w:rStyle w:val="Hyperlink"/>
                  <w:rFonts w:cs="Arial"/>
                  <w:sz w:val="28"/>
                  <w:szCs w:val="28"/>
                </w:rPr>
                <w:t>Response to Comments</w:t>
              </w:r>
            </w:hyperlink>
          </w:p>
          <w:p w:rsidR="00F053A4" w:rsidRPr="00425270" w:rsidRDefault="00F053A4" w:rsidP="00425270">
            <w:pPr>
              <w:ind w:left="540"/>
              <w:rPr>
                <w:rFonts w:cs="Arial"/>
                <w:sz w:val="24"/>
              </w:rPr>
            </w:pPr>
          </w:p>
        </w:tc>
      </w:tr>
      <w:tr w:rsidR="005F7AB4" w:rsidRPr="003A2A79" w:rsidTr="00203D12">
        <w:tc>
          <w:tcPr>
            <w:tcW w:w="5000" w:type="pct"/>
            <w:shd w:val="clear" w:color="auto" w:fill="auto"/>
          </w:tcPr>
          <w:p w:rsidR="005F7AB4" w:rsidRPr="003974A6" w:rsidRDefault="005F7AB4" w:rsidP="003974A6">
            <w:pPr>
              <w:tabs>
                <w:tab w:val="left" w:pos="0"/>
              </w:tabs>
              <w:rPr>
                <w:rFonts w:cs="Arial"/>
                <w:b/>
                <w:sz w:val="24"/>
              </w:rPr>
            </w:pPr>
          </w:p>
        </w:tc>
      </w:tr>
      <w:tr w:rsidR="00C428B2" w:rsidRPr="003A2A79" w:rsidTr="000223D8">
        <w:tc>
          <w:tcPr>
            <w:tcW w:w="5000" w:type="pct"/>
            <w:shd w:val="clear" w:color="auto" w:fill="auto"/>
          </w:tcPr>
          <w:p w:rsidR="00C428B2" w:rsidRPr="003A2A79" w:rsidRDefault="00143745" w:rsidP="00154F65">
            <w:pPr>
              <w:spacing w:after="120"/>
              <w:ind w:left="547"/>
              <w:rPr>
                <w:rFonts w:cs="Arial"/>
                <w:b/>
                <w:sz w:val="24"/>
                <w:u w:val="single"/>
              </w:rPr>
            </w:pPr>
            <w:r>
              <w:rPr>
                <w:rFonts w:cs="Arial"/>
                <w:b/>
                <w:sz w:val="24"/>
                <w:u w:val="single"/>
              </w:rPr>
              <w:t>Other Business</w:t>
            </w:r>
            <w:r w:rsidR="009E79BC">
              <w:rPr>
                <w:rFonts w:cs="Arial"/>
                <w:b/>
                <w:sz w:val="24"/>
                <w:u w:val="single"/>
              </w:rPr>
              <w:t xml:space="preserve"> </w:t>
            </w:r>
          </w:p>
        </w:tc>
      </w:tr>
      <w:tr w:rsidR="00EE3BDB" w:rsidRPr="003A2A79" w:rsidTr="0098409D">
        <w:trPr>
          <w:trHeight w:val="89"/>
        </w:trPr>
        <w:tc>
          <w:tcPr>
            <w:tcW w:w="5000" w:type="pct"/>
            <w:shd w:val="clear" w:color="auto" w:fill="auto"/>
          </w:tcPr>
          <w:p w:rsidR="00143745" w:rsidRDefault="00143745" w:rsidP="00143745">
            <w:pPr>
              <w:pStyle w:val="ListParagraph"/>
              <w:numPr>
                <w:ilvl w:val="0"/>
                <w:numId w:val="1"/>
              </w:numPr>
              <w:tabs>
                <w:tab w:val="left" w:pos="0"/>
              </w:tabs>
              <w:ind w:left="540" w:hanging="540"/>
              <w:rPr>
                <w:rFonts w:cs="Arial"/>
                <w:sz w:val="24"/>
              </w:rPr>
            </w:pPr>
            <w:r w:rsidRPr="00143745">
              <w:rPr>
                <w:rFonts w:cs="Arial"/>
                <w:b/>
                <w:sz w:val="24"/>
              </w:rPr>
              <w:t xml:space="preserve">Sanitary Sewer Improvement Program </w:t>
            </w:r>
            <w:r w:rsidRPr="00143745">
              <w:rPr>
                <w:rFonts w:cs="Arial"/>
                <w:sz w:val="24"/>
              </w:rPr>
              <w:t xml:space="preserve">– Status Report </w:t>
            </w:r>
          </w:p>
          <w:p w:rsidR="00030188" w:rsidRDefault="00030188" w:rsidP="00030188">
            <w:pPr>
              <w:pStyle w:val="ListParagraph"/>
              <w:tabs>
                <w:tab w:val="left" w:pos="0"/>
              </w:tabs>
              <w:ind w:left="540"/>
              <w:rPr>
                <w:rFonts w:cs="Arial"/>
                <w:sz w:val="24"/>
              </w:rPr>
            </w:pPr>
            <w:r w:rsidRPr="00143745">
              <w:rPr>
                <w:rFonts w:cs="Arial"/>
                <w:sz w:val="24"/>
              </w:rPr>
              <w:t xml:space="preserve">[Claudia </w:t>
            </w:r>
            <w:proofErr w:type="spellStart"/>
            <w:r w:rsidRPr="00143745">
              <w:rPr>
                <w:rFonts w:cs="Arial"/>
                <w:sz w:val="24"/>
              </w:rPr>
              <w:t>Villacorta</w:t>
            </w:r>
            <w:proofErr w:type="spellEnd"/>
            <w:r w:rsidRPr="00143745">
              <w:rPr>
                <w:rFonts w:cs="Arial"/>
                <w:sz w:val="24"/>
              </w:rPr>
              <w:t xml:space="preserve">, 510-622-2485, </w:t>
            </w:r>
            <w:hyperlink r:id="rId19" w:history="1">
              <w:r w:rsidRPr="0025689F">
                <w:rPr>
                  <w:rStyle w:val="Hyperlink"/>
                  <w:rFonts w:cs="Arial"/>
                  <w:sz w:val="24"/>
                </w:rPr>
                <w:t>Claudia.Villacorta@waterboards.ca.gov</w:t>
              </w:r>
            </w:hyperlink>
            <w:r w:rsidRPr="00143745">
              <w:rPr>
                <w:rFonts w:cs="Arial"/>
                <w:sz w:val="24"/>
              </w:rPr>
              <w:t>]</w:t>
            </w:r>
            <w:r w:rsidRPr="0098409D">
              <w:rPr>
                <w:rFonts w:cs="Arial"/>
                <w:sz w:val="24"/>
              </w:rPr>
              <w:t xml:space="preserve"> </w:t>
            </w:r>
          </w:p>
          <w:p w:rsidR="00F053A4" w:rsidRDefault="00F053A4" w:rsidP="00030188">
            <w:pPr>
              <w:pStyle w:val="ListParagraph"/>
              <w:tabs>
                <w:tab w:val="left" w:pos="0"/>
              </w:tabs>
              <w:ind w:left="540"/>
              <w:rPr>
                <w:rFonts w:cs="Arial"/>
                <w:sz w:val="24"/>
              </w:rPr>
            </w:pPr>
          </w:p>
          <w:p w:rsidR="00F053A4" w:rsidRPr="00F053A4" w:rsidRDefault="005A06D3" w:rsidP="00030188">
            <w:pPr>
              <w:pStyle w:val="ListParagraph"/>
              <w:tabs>
                <w:tab w:val="left" w:pos="0"/>
              </w:tabs>
              <w:ind w:left="540"/>
              <w:rPr>
                <w:rFonts w:cs="Arial"/>
                <w:sz w:val="28"/>
                <w:szCs w:val="28"/>
              </w:rPr>
            </w:pPr>
            <w:hyperlink r:id="rId20" w:history="1">
              <w:r w:rsidR="00F053A4" w:rsidRPr="00F053A4">
                <w:rPr>
                  <w:rStyle w:val="Hyperlink"/>
                  <w:rFonts w:cs="Arial"/>
                  <w:sz w:val="28"/>
                  <w:szCs w:val="28"/>
                </w:rPr>
                <w:t>Staff Summary Report</w:t>
              </w:r>
            </w:hyperlink>
          </w:p>
          <w:p w:rsidR="00F053A4" w:rsidRDefault="00F053A4" w:rsidP="00030188">
            <w:pPr>
              <w:pStyle w:val="ListParagraph"/>
              <w:tabs>
                <w:tab w:val="left" w:pos="0"/>
              </w:tabs>
              <w:ind w:left="540"/>
              <w:rPr>
                <w:rFonts w:cs="Arial"/>
                <w:sz w:val="24"/>
              </w:rPr>
            </w:pPr>
          </w:p>
          <w:p w:rsidR="00030188" w:rsidRDefault="00030188" w:rsidP="00030188">
            <w:pPr>
              <w:pStyle w:val="ListParagraph"/>
              <w:tabs>
                <w:tab w:val="left" w:pos="0"/>
              </w:tabs>
              <w:ind w:left="540"/>
              <w:rPr>
                <w:rFonts w:cs="Arial"/>
                <w:sz w:val="24"/>
              </w:rPr>
            </w:pPr>
          </w:p>
          <w:p w:rsidR="00030188" w:rsidRPr="00030188" w:rsidRDefault="00030188" w:rsidP="00030188">
            <w:pPr>
              <w:pStyle w:val="ListParagraph"/>
              <w:numPr>
                <w:ilvl w:val="0"/>
                <w:numId w:val="1"/>
              </w:numPr>
              <w:tabs>
                <w:tab w:val="left" w:pos="0"/>
              </w:tabs>
              <w:ind w:left="540" w:hanging="540"/>
              <w:rPr>
                <w:rFonts w:cs="Arial"/>
                <w:sz w:val="24"/>
              </w:rPr>
            </w:pPr>
            <w:r w:rsidRPr="00030188">
              <w:rPr>
                <w:rFonts w:cs="Arial"/>
                <w:b/>
                <w:sz w:val="24"/>
              </w:rPr>
              <w:t>Refinery Oversight Program Update</w:t>
            </w:r>
            <w:r w:rsidRPr="00030188">
              <w:rPr>
                <w:rFonts w:cs="Arial"/>
                <w:sz w:val="24"/>
              </w:rPr>
              <w:t xml:space="preserve"> – Status Report </w:t>
            </w:r>
          </w:p>
          <w:p w:rsidR="00030188" w:rsidRDefault="00030188" w:rsidP="00030188">
            <w:pPr>
              <w:pStyle w:val="ListParagraph"/>
              <w:tabs>
                <w:tab w:val="left" w:pos="0"/>
              </w:tabs>
              <w:ind w:left="540"/>
              <w:rPr>
                <w:rFonts w:cs="Arial"/>
                <w:sz w:val="24"/>
              </w:rPr>
            </w:pPr>
            <w:r w:rsidRPr="00030188">
              <w:rPr>
                <w:rFonts w:cs="Arial"/>
                <w:sz w:val="24"/>
              </w:rPr>
              <w:t xml:space="preserve">[Keith Roberson, 510-622-2404, </w:t>
            </w:r>
            <w:hyperlink r:id="rId21" w:history="1">
              <w:r w:rsidRPr="005107B8">
                <w:rPr>
                  <w:rStyle w:val="Hyperlink"/>
                  <w:rFonts w:cs="Arial"/>
                  <w:sz w:val="24"/>
                </w:rPr>
                <w:t>Keith.Roberson@waterboards.ca.gov</w:t>
              </w:r>
            </w:hyperlink>
            <w:r w:rsidRPr="00030188">
              <w:rPr>
                <w:rFonts w:cs="Arial"/>
                <w:sz w:val="24"/>
              </w:rPr>
              <w:t>]</w:t>
            </w:r>
            <w:r>
              <w:rPr>
                <w:rFonts w:cs="Arial"/>
                <w:sz w:val="24"/>
              </w:rPr>
              <w:t xml:space="preserve"> </w:t>
            </w:r>
          </w:p>
          <w:p w:rsidR="00F053A4" w:rsidRDefault="00F053A4" w:rsidP="00030188">
            <w:pPr>
              <w:pStyle w:val="ListParagraph"/>
              <w:tabs>
                <w:tab w:val="left" w:pos="0"/>
              </w:tabs>
              <w:ind w:left="540"/>
              <w:rPr>
                <w:rFonts w:cs="Arial"/>
                <w:sz w:val="24"/>
              </w:rPr>
            </w:pPr>
          </w:p>
          <w:p w:rsidR="00F053A4" w:rsidRPr="00F053A4" w:rsidRDefault="005A06D3" w:rsidP="00030188">
            <w:pPr>
              <w:pStyle w:val="ListParagraph"/>
              <w:tabs>
                <w:tab w:val="left" w:pos="0"/>
              </w:tabs>
              <w:ind w:left="540"/>
              <w:rPr>
                <w:rFonts w:cs="Arial"/>
                <w:sz w:val="28"/>
                <w:szCs w:val="28"/>
              </w:rPr>
            </w:pPr>
            <w:hyperlink r:id="rId22" w:history="1">
              <w:r w:rsidR="00F053A4" w:rsidRPr="00F053A4">
                <w:rPr>
                  <w:rStyle w:val="Hyperlink"/>
                  <w:rFonts w:cs="Arial"/>
                  <w:sz w:val="28"/>
                  <w:szCs w:val="28"/>
                </w:rPr>
                <w:t>Staff Summary Report</w:t>
              </w:r>
            </w:hyperlink>
          </w:p>
          <w:p w:rsidR="00F053A4" w:rsidRPr="0098409D" w:rsidRDefault="00F053A4" w:rsidP="00030188">
            <w:pPr>
              <w:pStyle w:val="ListParagraph"/>
              <w:tabs>
                <w:tab w:val="left" w:pos="0"/>
              </w:tabs>
              <w:ind w:left="540"/>
              <w:rPr>
                <w:rFonts w:cs="Arial"/>
                <w:sz w:val="24"/>
              </w:rPr>
            </w:pPr>
          </w:p>
        </w:tc>
      </w:tr>
      <w:tr w:rsidR="00FD591F" w:rsidRPr="003A2A79" w:rsidTr="00203D12">
        <w:tc>
          <w:tcPr>
            <w:tcW w:w="5000" w:type="pct"/>
            <w:shd w:val="clear" w:color="auto" w:fill="auto"/>
          </w:tcPr>
          <w:p w:rsidR="00FD591F" w:rsidRPr="003A2A79" w:rsidRDefault="00FD591F" w:rsidP="00524C1E">
            <w:pPr>
              <w:rPr>
                <w:rFonts w:cs="Arial"/>
                <w:b/>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Correspondence</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Personnel</w:t>
            </w:r>
          </w:p>
        </w:tc>
      </w:tr>
      <w:tr w:rsidR="00360A26" w:rsidRPr="003A2A79" w:rsidTr="00203D12">
        <w:tc>
          <w:tcPr>
            <w:tcW w:w="5000" w:type="pct"/>
            <w:shd w:val="clear" w:color="auto" w:fill="auto"/>
          </w:tcPr>
          <w:p w:rsidR="00360A26" w:rsidRPr="003A2A79" w:rsidRDefault="00360A26" w:rsidP="00203D12">
            <w:pPr>
              <w:pStyle w:val="ListParagraph"/>
              <w:ind w:left="540"/>
              <w:rPr>
                <w:rFonts w:cs="Arial"/>
                <w:sz w:val="24"/>
              </w:rPr>
            </w:pPr>
            <w:r w:rsidRPr="003A2A79">
              <w:rPr>
                <w:rFonts w:cs="Arial"/>
                <w:sz w:val="24"/>
              </w:rPr>
              <w:t>The Board may meet in closed session to discuss personnel matters.</w:t>
            </w:r>
          </w:p>
          <w:p w:rsidR="00360A26" w:rsidRPr="003A2A79" w:rsidRDefault="00360A26" w:rsidP="00203D12">
            <w:pPr>
              <w:pStyle w:val="ListParagraph"/>
              <w:ind w:left="540"/>
              <w:rPr>
                <w:rFonts w:cs="Arial"/>
                <w:sz w:val="24"/>
              </w:rPr>
            </w:pPr>
            <w:r w:rsidRPr="003A2A79">
              <w:rPr>
                <w:rFonts w:cs="Arial"/>
                <w:sz w:val="24"/>
              </w:rPr>
              <w:t>[Authority: Government Code section 11126(a)]</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w:t>
            </w:r>
            <w:r w:rsidRPr="003A2A79">
              <w:rPr>
                <w:rFonts w:cs="Arial"/>
                <w:b/>
                <w:bCs/>
                <w:sz w:val="24"/>
              </w:rPr>
              <w:t xml:space="preserve">losed Session – Litigation  </w:t>
            </w:r>
          </w:p>
        </w:tc>
      </w:tr>
      <w:tr w:rsidR="00E23B82" w:rsidTr="00E23B82">
        <w:tc>
          <w:tcPr>
            <w:tcW w:w="5000" w:type="pct"/>
          </w:tcPr>
          <w:p w:rsidR="001239EB" w:rsidRPr="001239EB" w:rsidRDefault="001239EB" w:rsidP="001239EB">
            <w:pPr>
              <w:pStyle w:val="ListParagraph"/>
              <w:ind w:left="540"/>
              <w:rPr>
                <w:rFonts w:cs="Arial"/>
                <w:sz w:val="24"/>
              </w:rPr>
            </w:pPr>
            <w:r w:rsidRPr="001239EB">
              <w:rPr>
                <w:rFonts w:cs="Arial"/>
                <w:sz w:val="24"/>
              </w:rPr>
              <w:t xml:space="preserve">The Board may meet in closed session to discuss significant exposure to litigation. The Board also may meet to discuss whether or not to initiate litigation. </w:t>
            </w:r>
          </w:p>
          <w:p w:rsidR="00E23B82" w:rsidRPr="00E23B82" w:rsidRDefault="001239EB" w:rsidP="001239EB">
            <w:pPr>
              <w:pStyle w:val="ListParagraph"/>
              <w:ind w:left="540"/>
              <w:rPr>
                <w:rFonts w:cs="Arial"/>
                <w:sz w:val="24"/>
              </w:rPr>
            </w:pPr>
            <w:r w:rsidRPr="001239EB">
              <w:rPr>
                <w:rFonts w:cs="Arial"/>
                <w:sz w:val="24"/>
              </w:rPr>
              <w:t xml:space="preserve">[Authority: Government Code sections 11126(e)(1) and 11126(2)(B)-(C)] </w:t>
            </w:r>
          </w:p>
        </w:tc>
      </w:tr>
      <w:tr w:rsidR="00E23B82" w:rsidRPr="003A2A79" w:rsidTr="00203D12">
        <w:tc>
          <w:tcPr>
            <w:tcW w:w="5000" w:type="pct"/>
            <w:shd w:val="clear" w:color="auto" w:fill="auto"/>
          </w:tcPr>
          <w:p w:rsidR="00E23B82" w:rsidRPr="001E1195" w:rsidRDefault="00E23B82" w:rsidP="001E1195">
            <w:pPr>
              <w:pStyle w:val="ListParagraph"/>
              <w:ind w:left="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Deliberation</w:t>
            </w:r>
          </w:p>
        </w:tc>
      </w:tr>
      <w:tr w:rsidR="00360A26" w:rsidRPr="003A2A79" w:rsidTr="00203D12">
        <w:tc>
          <w:tcPr>
            <w:tcW w:w="5000" w:type="pct"/>
            <w:shd w:val="clear" w:color="auto" w:fill="auto"/>
          </w:tcPr>
          <w:p w:rsidR="00360A26" w:rsidRPr="003A2A79" w:rsidRDefault="00360A26" w:rsidP="00203D12">
            <w:pPr>
              <w:ind w:left="540"/>
              <w:rPr>
                <w:rFonts w:cs="Arial"/>
                <w:sz w:val="24"/>
              </w:rPr>
            </w:pPr>
            <w:r w:rsidRPr="003A2A79">
              <w:rPr>
                <w:rFonts w:cs="Arial"/>
                <w:sz w:val="24"/>
              </w:rPr>
              <w:t>The Board may meet in closed session to consider evidence received in an adjudicatory hearing and deliberate on a decision to be reached based on that evidence.</w:t>
            </w:r>
          </w:p>
          <w:p w:rsidR="00360A26" w:rsidRPr="003A2A79" w:rsidRDefault="00360A26" w:rsidP="00203D12">
            <w:pPr>
              <w:ind w:left="540"/>
              <w:rPr>
                <w:rFonts w:cs="Arial"/>
                <w:sz w:val="24"/>
              </w:rPr>
            </w:pPr>
            <w:r w:rsidRPr="003A2A79">
              <w:rPr>
                <w:rFonts w:cs="Arial"/>
                <w:sz w:val="24"/>
              </w:rPr>
              <w:t>[Authority: Government Code section 11126(c)(3)]</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143745">
            <w:pPr>
              <w:numPr>
                <w:ilvl w:val="0"/>
                <w:numId w:val="1"/>
              </w:numPr>
              <w:ind w:left="540" w:hanging="540"/>
              <w:rPr>
                <w:rFonts w:cs="Arial"/>
                <w:sz w:val="24"/>
              </w:rPr>
            </w:pPr>
            <w:r w:rsidRPr="003A2A79">
              <w:rPr>
                <w:rFonts w:cs="Arial"/>
                <w:b/>
                <w:sz w:val="24"/>
              </w:rPr>
              <w:t>Adjournment to the Next Board Meeting</w:t>
            </w:r>
            <w:r w:rsidRPr="003A2A79">
              <w:rPr>
                <w:rFonts w:cs="Arial"/>
                <w:sz w:val="24"/>
              </w:rPr>
              <w:t xml:space="preserve"> – </w:t>
            </w:r>
            <w:r w:rsidR="00143745">
              <w:rPr>
                <w:rFonts w:cs="Arial"/>
                <w:sz w:val="24"/>
              </w:rPr>
              <w:t>August 13</w:t>
            </w:r>
            <w:r w:rsidRPr="003A2A79">
              <w:rPr>
                <w:rFonts w:cs="Arial"/>
                <w:sz w:val="24"/>
              </w:rPr>
              <w:t>, 201</w:t>
            </w:r>
            <w:r w:rsidR="00057346" w:rsidRPr="003A2A79">
              <w:rPr>
                <w:rFonts w:cs="Arial"/>
                <w:sz w:val="24"/>
              </w:rPr>
              <w:t>4</w:t>
            </w:r>
          </w:p>
        </w:tc>
      </w:tr>
      <w:tr w:rsidR="00360A26" w:rsidRPr="003A2A79" w:rsidTr="00203D12">
        <w:tc>
          <w:tcPr>
            <w:tcW w:w="5000" w:type="pct"/>
            <w:shd w:val="clear" w:color="auto" w:fill="auto"/>
          </w:tcPr>
          <w:p w:rsidR="00360A26" w:rsidRPr="003A2A79" w:rsidRDefault="00360A26" w:rsidP="00203D12">
            <w:pPr>
              <w:ind w:left="540" w:hanging="540"/>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23"/>
          <w:footerReference w:type="default" r:id="rId24"/>
          <w:headerReference w:type="first" r:id="rId25"/>
          <w:footerReference w:type="first" r:id="rId26"/>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27"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28"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5A06D3" w:rsidP="00AA11C6">
      <w:pPr>
        <w:overflowPunct w:val="0"/>
        <w:autoSpaceDE w:val="0"/>
        <w:autoSpaceDN w:val="0"/>
        <w:adjustRightInd w:val="0"/>
        <w:jc w:val="center"/>
        <w:textAlignment w:val="baseline"/>
        <w:rPr>
          <w:rFonts w:cs="Arial"/>
          <w:sz w:val="18"/>
          <w:szCs w:val="20"/>
        </w:rPr>
      </w:pPr>
      <w:hyperlink r:id="rId29"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center"/>
          </w:tcPr>
          <w:p w:rsidR="00AA4279" w:rsidRPr="003A2A79" w:rsidRDefault="00AA11C6" w:rsidP="00D65B6C">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Shin-Roei Lee,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3C" w:rsidRDefault="0014763C">
      <w:r>
        <w:separator/>
      </w:r>
    </w:p>
  </w:endnote>
  <w:endnote w:type="continuationSeparator" w:id="0">
    <w:p w:rsidR="0014763C" w:rsidRDefault="0014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143745">
      <w:rPr>
        <w:sz w:val="18"/>
        <w:szCs w:val="18"/>
      </w:rPr>
      <w:t>07/09/14-0</w:t>
    </w:r>
    <w:r w:rsidR="00133592">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143745">
      <w:rPr>
        <w:sz w:val="18"/>
        <w:szCs w:val="18"/>
      </w:rPr>
      <w:t>07/09/14-0</w:t>
    </w:r>
    <w:r w:rsidR="00133592">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3C" w:rsidRDefault="0014763C">
      <w:r>
        <w:separator/>
      </w:r>
    </w:p>
  </w:footnote>
  <w:footnote w:type="continuationSeparator" w:id="0">
    <w:p w:rsidR="0014763C" w:rsidRDefault="0014763C">
      <w:r>
        <w:continuationSeparator/>
      </w:r>
    </w:p>
    <w:p w:rsidR="0014763C" w:rsidRPr="00976B5B" w:rsidRDefault="0014763C">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14763C" w:rsidRPr="00976B5B" w:rsidRDefault="0014763C"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5A06D3">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0188"/>
    <w:rsid w:val="0003268E"/>
    <w:rsid w:val="00032CE3"/>
    <w:rsid w:val="00033BD7"/>
    <w:rsid w:val="00045422"/>
    <w:rsid w:val="000461A0"/>
    <w:rsid w:val="000464A9"/>
    <w:rsid w:val="00053515"/>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1195"/>
    <w:rsid w:val="001E7837"/>
    <w:rsid w:val="001F184D"/>
    <w:rsid w:val="001F1D7B"/>
    <w:rsid w:val="001F1D88"/>
    <w:rsid w:val="001F5047"/>
    <w:rsid w:val="001F59E4"/>
    <w:rsid w:val="0021011E"/>
    <w:rsid w:val="0021322C"/>
    <w:rsid w:val="002143F2"/>
    <w:rsid w:val="00217DD5"/>
    <w:rsid w:val="00227373"/>
    <w:rsid w:val="00227E0B"/>
    <w:rsid w:val="002333FC"/>
    <w:rsid w:val="00234609"/>
    <w:rsid w:val="0023785C"/>
    <w:rsid w:val="00240146"/>
    <w:rsid w:val="002425F4"/>
    <w:rsid w:val="002527A6"/>
    <w:rsid w:val="002630D2"/>
    <w:rsid w:val="00267C8E"/>
    <w:rsid w:val="00273BFB"/>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1C7"/>
    <w:rsid w:val="002E180A"/>
    <w:rsid w:val="002E5028"/>
    <w:rsid w:val="002F050E"/>
    <w:rsid w:val="002F2E59"/>
    <w:rsid w:val="00302FE8"/>
    <w:rsid w:val="003110C9"/>
    <w:rsid w:val="003142B2"/>
    <w:rsid w:val="00314B9D"/>
    <w:rsid w:val="0032297F"/>
    <w:rsid w:val="003267DE"/>
    <w:rsid w:val="00330370"/>
    <w:rsid w:val="00340B1A"/>
    <w:rsid w:val="003433F6"/>
    <w:rsid w:val="0035668D"/>
    <w:rsid w:val="00357F03"/>
    <w:rsid w:val="00360A26"/>
    <w:rsid w:val="00367BBF"/>
    <w:rsid w:val="00372916"/>
    <w:rsid w:val="00374F8C"/>
    <w:rsid w:val="00386A5E"/>
    <w:rsid w:val="00386F81"/>
    <w:rsid w:val="00394FF9"/>
    <w:rsid w:val="003974A6"/>
    <w:rsid w:val="00397B1D"/>
    <w:rsid w:val="003A2A79"/>
    <w:rsid w:val="003A55BC"/>
    <w:rsid w:val="003B1E60"/>
    <w:rsid w:val="003B64E6"/>
    <w:rsid w:val="003D1795"/>
    <w:rsid w:val="003E0C90"/>
    <w:rsid w:val="003E34F7"/>
    <w:rsid w:val="003E4B2F"/>
    <w:rsid w:val="003F0398"/>
    <w:rsid w:val="003F43F8"/>
    <w:rsid w:val="003F6183"/>
    <w:rsid w:val="004013E0"/>
    <w:rsid w:val="0040631F"/>
    <w:rsid w:val="004064CB"/>
    <w:rsid w:val="004078A0"/>
    <w:rsid w:val="00412483"/>
    <w:rsid w:val="0041724B"/>
    <w:rsid w:val="00425270"/>
    <w:rsid w:val="00426E63"/>
    <w:rsid w:val="00437585"/>
    <w:rsid w:val="00446C65"/>
    <w:rsid w:val="004513B4"/>
    <w:rsid w:val="0045268C"/>
    <w:rsid w:val="00453584"/>
    <w:rsid w:val="00456359"/>
    <w:rsid w:val="00460357"/>
    <w:rsid w:val="00461A78"/>
    <w:rsid w:val="0046424A"/>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50C3"/>
    <w:rsid w:val="0052708D"/>
    <w:rsid w:val="00527DCE"/>
    <w:rsid w:val="005303FF"/>
    <w:rsid w:val="00534BC6"/>
    <w:rsid w:val="0053769F"/>
    <w:rsid w:val="0053770E"/>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06D3"/>
    <w:rsid w:val="005A1101"/>
    <w:rsid w:val="005B22F6"/>
    <w:rsid w:val="005B72FF"/>
    <w:rsid w:val="005C03A4"/>
    <w:rsid w:val="005C258F"/>
    <w:rsid w:val="005C7B46"/>
    <w:rsid w:val="005D10D0"/>
    <w:rsid w:val="005D20D6"/>
    <w:rsid w:val="005D5C75"/>
    <w:rsid w:val="005E469A"/>
    <w:rsid w:val="005E6301"/>
    <w:rsid w:val="005F62D3"/>
    <w:rsid w:val="005F7AB4"/>
    <w:rsid w:val="0060244D"/>
    <w:rsid w:val="006054F5"/>
    <w:rsid w:val="00605C5D"/>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3566"/>
    <w:rsid w:val="00874CF2"/>
    <w:rsid w:val="008770F8"/>
    <w:rsid w:val="008827D5"/>
    <w:rsid w:val="008854E9"/>
    <w:rsid w:val="00890188"/>
    <w:rsid w:val="0089051F"/>
    <w:rsid w:val="008924E3"/>
    <w:rsid w:val="008A00BB"/>
    <w:rsid w:val="008A3186"/>
    <w:rsid w:val="008A62FE"/>
    <w:rsid w:val="008A774E"/>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409D"/>
    <w:rsid w:val="009861D0"/>
    <w:rsid w:val="009925A9"/>
    <w:rsid w:val="009B2A79"/>
    <w:rsid w:val="009B3B19"/>
    <w:rsid w:val="009C2D07"/>
    <w:rsid w:val="009C4CC4"/>
    <w:rsid w:val="009D4735"/>
    <w:rsid w:val="009D538E"/>
    <w:rsid w:val="009D6DBC"/>
    <w:rsid w:val="009E3421"/>
    <w:rsid w:val="009E5ACD"/>
    <w:rsid w:val="009E79BC"/>
    <w:rsid w:val="009F1631"/>
    <w:rsid w:val="00A00A8C"/>
    <w:rsid w:val="00A05100"/>
    <w:rsid w:val="00A17E40"/>
    <w:rsid w:val="00A308C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EB0"/>
    <w:rsid w:val="00B26FCB"/>
    <w:rsid w:val="00B27B94"/>
    <w:rsid w:val="00B32C37"/>
    <w:rsid w:val="00B377F8"/>
    <w:rsid w:val="00B41821"/>
    <w:rsid w:val="00B45295"/>
    <w:rsid w:val="00B46585"/>
    <w:rsid w:val="00B46683"/>
    <w:rsid w:val="00B47C71"/>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176DE"/>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3AD4"/>
    <w:rsid w:val="00D36A08"/>
    <w:rsid w:val="00D41FA8"/>
    <w:rsid w:val="00D43920"/>
    <w:rsid w:val="00D527A8"/>
    <w:rsid w:val="00D563C7"/>
    <w:rsid w:val="00D62AFE"/>
    <w:rsid w:val="00D62B23"/>
    <w:rsid w:val="00D65B6C"/>
    <w:rsid w:val="00D917F2"/>
    <w:rsid w:val="00D92956"/>
    <w:rsid w:val="00D9394C"/>
    <w:rsid w:val="00DA06C6"/>
    <w:rsid w:val="00DA0BED"/>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53A4"/>
    <w:rsid w:val="00F06DDB"/>
    <w:rsid w:val="00F119B6"/>
    <w:rsid w:val="00F16104"/>
    <w:rsid w:val="00F37DD1"/>
    <w:rsid w:val="00F47E26"/>
    <w:rsid w:val="00F515EF"/>
    <w:rsid w:val="00F5518E"/>
    <w:rsid w:val="00F55436"/>
    <w:rsid w:val="00F56DB7"/>
    <w:rsid w:val="00F621E0"/>
    <w:rsid w:val="00F63AF8"/>
    <w:rsid w:val="00F66BE3"/>
    <w:rsid w:val="00F7568B"/>
    <w:rsid w:val="00F77A5F"/>
    <w:rsid w:val="00F821F3"/>
    <w:rsid w:val="00F85B72"/>
    <w:rsid w:val="00F92321"/>
    <w:rsid w:val="00F93C24"/>
    <w:rsid w:val="00F93F77"/>
    <w:rsid w:val="00F94DBA"/>
    <w:rsid w:val="00F94F9B"/>
    <w:rsid w:val="00FA0A67"/>
    <w:rsid w:val="00FA459C"/>
    <w:rsid w:val="00FB05FB"/>
    <w:rsid w:val="00FB1130"/>
    <w:rsid w:val="00FB2B8E"/>
    <w:rsid w:val="00FB63CD"/>
    <w:rsid w:val="00FB7D73"/>
    <w:rsid w:val="00FC0F25"/>
    <w:rsid w:val="00FC1631"/>
    <w:rsid w:val="00FC2353"/>
    <w:rsid w:val="00FC2674"/>
    <w:rsid w:val="00FC347A"/>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ir.Allen@waterboards.ca.gov" TargetMode="External"/><Relationship Id="rId18" Type="http://schemas.openxmlformats.org/officeDocument/2006/relationships/hyperlink" Target="6_RTC.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eith.Roberson@waterboards.ca.gov" TargetMode="External"/><Relationship Id="rId7" Type="http://schemas.openxmlformats.org/officeDocument/2006/relationships/footnotes" Target="footnotes.xml"/><Relationship Id="rId12" Type="http://schemas.openxmlformats.org/officeDocument/2006/relationships/hyperlink" Target="5A_SSR.pdf" TargetMode="External"/><Relationship Id="rId17" Type="http://schemas.openxmlformats.org/officeDocument/2006/relationships/hyperlink" Target="6_Comment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6_TO.pdf" TargetMode="External"/><Relationship Id="rId20" Type="http://schemas.openxmlformats.org/officeDocument/2006/relationships/hyperlink" Target="7_SSR.pdf" TargetMode="External"/><Relationship Id="rId29" Type="http://schemas.openxmlformats.org/officeDocument/2006/relationships/hyperlink" Target="http://www.waterboards.ca.gov/sanfranciscoba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ryl.Prowell@waterboards.ca.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6_SSR.pdf" TargetMode="External"/><Relationship Id="rId23" Type="http://schemas.openxmlformats.org/officeDocument/2006/relationships/header" Target="header1.xml"/><Relationship Id="rId28" Type="http://schemas.openxmlformats.org/officeDocument/2006/relationships/hyperlink" Target="http://www.waterboards.ca.gov/sanfranciscobay/public_notices/" TargetMode="External"/><Relationship Id="rId10" Type="http://schemas.openxmlformats.org/officeDocument/2006/relationships/hyperlink" Target="4_EO_Report.pdf" TargetMode="External"/><Relationship Id="rId19" Type="http://schemas.openxmlformats.org/officeDocument/2006/relationships/hyperlink" Target="mailto:Claudia.Villacorta@waterboards.ca.go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06-11-14.pdf" TargetMode="External"/><Relationship Id="rId14" Type="http://schemas.openxmlformats.org/officeDocument/2006/relationships/hyperlink" Target="http://www.waterboards.ca.gov/sanfranciscobay/board_decisions/adopted_orders/2014/R2-2014-0029.pdf" TargetMode="External"/><Relationship Id="rId22" Type="http://schemas.openxmlformats.org/officeDocument/2006/relationships/hyperlink" Target="8_SSR.pdf" TargetMode="External"/><Relationship Id="rId27" Type="http://schemas.openxmlformats.org/officeDocument/2006/relationships/hyperlink" Target="http://www.waterboards.ca.gov/sanfranciscobay"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EB58-C83B-4B0B-BB80-4E65BAA8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43</TotalTime>
  <Pages>4</Pages>
  <Words>1335</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10021</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6</cp:revision>
  <cp:lastPrinted>2014-06-16T19:51:00Z</cp:lastPrinted>
  <dcterms:created xsi:type="dcterms:W3CDTF">2014-06-19T15:00:00Z</dcterms:created>
  <dcterms:modified xsi:type="dcterms:W3CDTF">2014-07-16T17:13:00Z</dcterms:modified>
</cp:coreProperties>
</file>