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4C" w:rsidRDefault="00831F4C" w:rsidP="00831F4C">
      <w:pPr>
        <w:pStyle w:val="NoSpacing"/>
      </w:pPr>
    </w:p>
    <w:p w:rsidR="00B00044" w:rsidRDefault="00B00044" w:rsidP="00831F4C">
      <w:pPr>
        <w:pStyle w:val="NoSpacing"/>
      </w:pPr>
      <w:r w:rsidRPr="00825DDA">
        <w:rPr>
          <w:b/>
        </w:rPr>
        <w:t>Date:</w:t>
      </w:r>
      <w:r>
        <w:t xml:space="preserve">  January 29, 2016</w:t>
      </w:r>
    </w:p>
    <w:p w:rsidR="00B00044" w:rsidRDefault="00B00044" w:rsidP="00831F4C">
      <w:pPr>
        <w:pStyle w:val="NoSpacing"/>
      </w:pPr>
    </w:p>
    <w:p w:rsidR="00B15378" w:rsidRDefault="00B15378" w:rsidP="00831F4C">
      <w:pPr>
        <w:pStyle w:val="NoSpacing"/>
      </w:pPr>
      <w:r w:rsidRPr="00825DDA">
        <w:rPr>
          <w:b/>
        </w:rPr>
        <w:t>To:</w:t>
      </w:r>
      <w:r>
        <w:t xml:space="preserve">  Naomi Feger</w:t>
      </w:r>
      <w:r w:rsidR="00B00044">
        <w:t>, San Francisco Water Board</w:t>
      </w:r>
    </w:p>
    <w:p w:rsidR="00B15378" w:rsidRDefault="00B15378" w:rsidP="00831F4C">
      <w:pPr>
        <w:pStyle w:val="NoSpacing"/>
      </w:pPr>
    </w:p>
    <w:p w:rsidR="00B15378" w:rsidRDefault="00B15378" w:rsidP="00831F4C">
      <w:pPr>
        <w:pStyle w:val="NoSpacing"/>
      </w:pPr>
      <w:r w:rsidRPr="00825DDA">
        <w:rPr>
          <w:b/>
        </w:rPr>
        <w:t>From:</w:t>
      </w:r>
      <w:r>
        <w:t xml:space="preserve"> </w:t>
      </w:r>
      <w:r w:rsidR="00AB28BD">
        <w:t xml:space="preserve">David R. Williams, </w:t>
      </w:r>
      <w:r>
        <w:t>BACWA Executive Director</w:t>
      </w:r>
    </w:p>
    <w:p w:rsidR="00B15378" w:rsidRPr="005D2B96" w:rsidRDefault="00B15378" w:rsidP="00831F4C">
      <w:pPr>
        <w:pStyle w:val="NoSpacing"/>
      </w:pPr>
    </w:p>
    <w:p w:rsidR="008628F3" w:rsidRPr="005D2B96" w:rsidRDefault="00B15378" w:rsidP="005D2B96">
      <w:pPr>
        <w:pStyle w:val="NoSpacing"/>
      </w:pPr>
      <w:r w:rsidRPr="00825DDA">
        <w:rPr>
          <w:b/>
        </w:rPr>
        <w:t>Subject:</w:t>
      </w:r>
      <w:r w:rsidRPr="005D2B96">
        <w:t xml:space="preserve">  </w:t>
      </w:r>
      <w:r w:rsidR="00B00044">
        <w:t xml:space="preserve">Preliminary </w:t>
      </w:r>
      <w:r w:rsidRPr="005D2B96">
        <w:t xml:space="preserve">Comments on the </w:t>
      </w:r>
      <w:r w:rsidR="00127720" w:rsidRPr="005D2B96">
        <w:rPr>
          <w:i/>
        </w:rPr>
        <w:t xml:space="preserve">Scientific Basis to Assess the Effects of Nutrients on </w:t>
      </w:r>
      <w:r w:rsidR="008628F3" w:rsidRPr="005D2B96">
        <w:rPr>
          <w:i/>
        </w:rPr>
        <w:t xml:space="preserve">San Francisco Bay </w:t>
      </w:r>
      <w:r w:rsidR="00127720" w:rsidRPr="005D2B96">
        <w:rPr>
          <w:i/>
        </w:rPr>
        <w:t xml:space="preserve">Beneficial </w:t>
      </w:r>
      <w:r w:rsidR="00B00044" w:rsidRPr="005D2B96">
        <w:rPr>
          <w:i/>
        </w:rPr>
        <w:t>Uses</w:t>
      </w:r>
      <w:r w:rsidR="00B00044" w:rsidRPr="005D2B96">
        <w:t>,</w:t>
      </w:r>
      <w:r w:rsidR="00127720" w:rsidRPr="005D2B96">
        <w:t xml:space="preserve"> October 2015</w:t>
      </w:r>
    </w:p>
    <w:p w:rsidR="005D2B96" w:rsidRDefault="00B00044" w:rsidP="005D2B96">
      <w:pPr>
        <w:pStyle w:val="NoSpacing"/>
        <w:rPr>
          <w:b/>
        </w:rPr>
      </w:pPr>
      <w:r>
        <w:rPr>
          <w:b/>
        </w:rPr>
        <w:t>_____________________________________________________________________________________</w:t>
      </w:r>
    </w:p>
    <w:p w:rsidR="005D2B96" w:rsidRDefault="005D2B96" w:rsidP="005D2B96">
      <w:pPr>
        <w:pStyle w:val="NoSpacing"/>
        <w:rPr>
          <w:b/>
        </w:rPr>
      </w:pPr>
    </w:p>
    <w:p w:rsidR="00B00044" w:rsidRDefault="007D2CB7" w:rsidP="007D2CB7">
      <w:pPr>
        <w:pStyle w:val="NoSpacing"/>
      </w:pPr>
      <w:r>
        <w:t xml:space="preserve">We received the </w:t>
      </w:r>
      <w:proofErr w:type="spellStart"/>
      <w:r>
        <w:t>lyris</w:t>
      </w:r>
      <w:proofErr w:type="spellEnd"/>
      <w:r>
        <w:t xml:space="preserve"> notice on the Stakeholder Advisory Group meeting schedule</w:t>
      </w:r>
      <w:r w:rsidR="00AB28BD">
        <w:t>d</w:t>
      </w:r>
      <w:r>
        <w:t xml:space="preserve"> for February 9</w:t>
      </w:r>
      <w:r w:rsidRPr="007D2CB7">
        <w:rPr>
          <w:vertAlign w:val="superscript"/>
        </w:rPr>
        <w:t>th</w:t>
      </w:r>
      <w:r>
        <w:t xml:space="preserve"> and have been reviewing the </w:t>
      </w:r>
      <w:r w:rsidR="00515C6A">
        <w:t>subject document</w:t>
      </w:r>
      <w:r>
        <w:t xml:space="preserve"> (Assessment Document (A</w:t>
      </w:r>
      <w:r w:rsidR="00515C6A">
        <w:t>D</w:t>
      </w:r>
      <w:r>
        <w:t>)) available on the San Francisco Bay Regional Water Quality Control Board’s web site.  As noted in your email of January 26, 2016, you are requesting comments in advance of the SAG meeting</w:t>
      </w:r>
      <w:r w:rsidR="00DA21D8">
        <w:t>,</w:t>
      </w:r>
      <w:r>
        <w:t xml:space="preserve"> but additional comments may also be submitted for Water Board consideration at a later date.   </w:t>
      </w:r>
      <w:r w:rsidR="006F4AC8">
        <w:t>W</w:t>
      </w:r>
      <w:r>
        <w:t>e are submitting the preliminary comments below as requested</w:t>
      </w:r>
      <w:r w:rsidR="00DA21D8">
        <w:t>,</w:t>
      </w:r>
      <w:r>
        <w:t xml:space="preserve"> but may submit additional comments once we have </w:t>
      </w:r>
      <w:r w:rsidR="0058291A">
        <w:t xml:space="preserve">had </w:t>
      </w:r>
      <w:r>
        <w:t>an opportunity to thoroughly review and digest the document.</w:t>
      </w:r>
    </w:p>
    <w:p w:rsidR="007D2CB7" w:rsidRDefault="007D2CB7" w:rsidP="007D2CB7">
      <w:pPr>
        <w:pStyle w:val="NoSpacing"/>
        <w:rPr>
          <w:b/>
        </w:rPr>
      </w:pPr>
    </w:p>
    <w:p w:rsidR="005B5266" w:rsidRPr="005B5266" w:rsidRDefault="00515C6A">
      <w:pPr>
        <w:rPr>
          <w:b/>
        </w:rPr>
      </w:pPr>
      <w:r>
        <w:rPr>
          <w:b/>
        </w:rPr>
        <w:t>General Comment on the AD</w:t>
      </w:r>
    </w:p>
    <w:p w:rsidR="005611AE" w:rsidRDefault="008628F3">
      <w:r>
        <w:t>It is</w:t>
      </w:r>
      <w:r w:rsidR="00515C6A">
        <w:t xml:space="preserve"> not clear how the AD will be used with respect to timing and use of information being developed as part of the current 10 Year Science Plan for the Nutrient Management Strategy (NMS).  We do not support the AD </w:t>
      </w:r>
      <w:r w:rsidR="00DA21D8">
        <w:t xml:space="preserve">as a </w:t>
      </w:r>
      <w:r w:rsidR="00515C6A">
        <w:t xml:space="preserve">stand-alone assessment </w:t>
      </w:r>
      <w:r w:rsidR="00DA21D8">
        <w:t>of Bay impairment</w:t>
      </w:r>
      <w:proofErr w:type="gramStart"/>
      <w:r w:rsidR="00DA21D8">
        <w:t>.</w:t>
      </w:r>
      <w:r w:rsidR="00515C6A">
        <w:t>.</w:t>
      </w:r>
      <w:proofErr w:type="gramEnd"/>
      <w:r w:rsidR="00515C6A">
        <w:t xml:space="preserve">  </w:t>
      </w:r>
      <w:r w:rsidR="00DA21D8">
        <w:t>I</w:t>
      </w:r>
      <w:r w:rsidR="009164D3">
        <w:t xml:space="preserve">t is </w:t>
      </w:r>
      <w:r>
        <w:t xml:space="preserve">important that the </w:t>
      </w:r>
      <w:r w:rsidR="009164D3">
        <w:t>AD reflects the appropriate context</w:t>
      </w:r>
      <w:r w:rsidR="005611AE">
        <w:t xml:space="preserve"> for information presented in the document.  Language should be added to describe the timing and use of the information being developed </w:t>
      </w:r>
      <w:r w:rsidR="00D17FFB">
        <w:t xml:space="preserve">through </w:t>
      </w:r>
      <w:r w:rsidR="005611AE">
        <w:t>the A</w:t>
      </w:r>
      <w:r w:rsidR="009164D3">
        <w:t>D</w:t>
      </w:r>
      <w:r w:rsidR="005611AE">
        <w:t xml:space="preserve"> </w:t>
      </w:r>
      <w:r>
        <w:t xml:space="preserve">in </w:t>
      </w:r>
      <w:r w:rsidR="009164D3">
        <w:t xml:space="preserve">conjunction with </w:t>
      </w:r>
      <w:r>
        <w:t xml:space="preserve">the </w:t>
      </w:r>
      <w:r w:rsidR="009164D3">
        <w:t>broader NMS</w:t>
      </w:r>
      <w:r w:rsidR="00DA21D8">
        <w:t>,</w:t>
      </w:r>
      <w:r>
        <w:t xml:space="preserve"> and </w:t>
      </w:r>
      <w:r w:rsidR="009164D3">
        <w:t xml:space="preserve">how </w:t>
      </w:r>
      <w:r w:rsidR="00734FFB">
        <w:t>collectively</w:t>
      </w:r>
      <w:r w:rsidR="00DA21D8">
        <w:t>,</w:t>
      </w:r>
      <w:r w:rsidR="00734FFB">
        <w:t xml:space="preserve"> the body of</w:t>
      </w:r>
      <w:r w:rsidR="009164D3">
        <w:t xml:space="preserve"> information will be utilized </w:t>
      </w:r>
      <w:r w:rsidR="00734FFB">
        <w:t xml:space="preserve">in the adoption of </w:t>
      </w:r>
      <w:r w:rsidR="009164D3">
        <w:t xml:space="preserve">subsequent </w:t>
      </w:r>
      <w:r>
        <w:t>Nutrient Watershed Permit</w:t>
      </w:r>
      <w:r w:rsidR="00734FFB">
        <w:t>s</w:t>
      </w:r>
      <w:r w:rsidR="009164D3">
        <w:t>.</w:t>
      </w:r>
      <w:r w:rsidR="0066115A">
        <w:t xml:space="preserve">  </w:t>
      </w:r>
    </w:p>
    <w:p w:rsidR="008628F3" w:rsidRDefault="009164D3">
      <w:r>
        <w:t>The</w:t>
      </w:r>
      <w:r w:rsidR="00734FFB">
        <w:t xml:space="preserve"> </w:t>
      </w:r>
      <w:r w:rsidR="00190310">
        <w:t>SFEI website</w:t>
      </w:r>
      <w:r w:rsidR="00C12741">
        <w:t xml:space="preserve"> </w:t>
      </w:r>
      <w:r w:rsidR="00DA21D8">
        <w:t>provides</w:t>
      </w:r>
      <w:r w:rsidR="00734FFB">
        <w:t xml:space="preserve"> detailed information on the NMS and the Science Plan and how they are designed to address key questions regarding impairment of the Bay.  As noted on the website, there</w:t>
      </w:r>
      <w:r w:rsidR="00190310">
        <w:t xml:space="preserve"> </w:t>
      </w:r>
      <w:r w:rsidR="00D17FFB">
        <w:t xml:space="preserve">are several </w:t>
      </w:r>
      <w:r w:rsidR="00221AB2">
        <w:t xml:space="preserve">other </w:t>
      </w:r>
      <w:r w:rsidR="00190310">
        <w:t xml:space="preserve">principal elements of the </w:t>
      </w:r>
      <w:r w:rsidR="00D17FFB">
        <w:t>N</w:t>
      </w:r>
      <w:r w:rsidR="00734FFB">
        <w:t>MS with the AD being one of many.  These other key parts of the overall NMS include:</w:t>
      </w:r>
      <w:r w:rsidR="008628F3">
        <w:t xml:space="preserve">  </w:t>
      </w:r>
    </w:p>
    <w:p w:rsidR="008628F3" w:rsidRDefault="00734FFB" w:rsidP="008628F3">
      <w:pPr>
        <w:pStyle w:val="ListParagraph"/>
        <w:numPr>
          <w:ilvl w:val="0"/>
          <w:numId w:val="1"/>
        </w:numPr>
      </w:pPr>
      <w:r>
        <w:t>R</w:t>
      </w:r>
      <w:r w:rsidR="005611AE">
        <w:t>egular assessments of the Bay</w:t>
      </w:r>
      <w:r>
        <w:t xml:space="preserve"> via a long</w:t>
      </w:r>
      <w:r w:rsidR="006930C8">
        <w:t>-</w:t>
      </w:r>
      <w:r>
        <w:t>term monitoring program that provides key data to be used in a state-of-the art hydrodynamic load-response model which will provide information in support of future decision on management actions</w:t>
      </w:r>
    </w:p>
    <w:p w:rsidR="00190310" w:rsidRDefault="005611AE" w:rsidP="008628F3">
      <w:pPr>
        <w:pStyle w:val="ListParagraph"/>
        <w:numPr>
          <w:ilvl w:val="0"/>
          <w:numId w:val="1"/>
        </w:numPr>
      </w:pPr>
      <w:r>
        <w:t>Evaluate control strategies to reduce nutrient inputs</w:t>
      </w:r>
    </w:p>
    <w:p w:rsidR="008628F3" w:rsidRDefault="00190310" w:rsidP="008628F3">
      <w:pPr>
        <w:pStyle w:val="ListParagraph"/>
        <w:numPr>
          <w:ilvl w:val="0"/>
          <w:numId w:val="1"/>
        </w:numPr>
      </w:pPr>
      <w:r>
        <w:t>Consider</w:t>
      </w:r>
      <w:r w:rsidR="00CC16C9">
        <w:t xml:space="preserve">ation of alternatives for regulatory approaches (i.e. trading, etc.) </w:t>
      </w:r>
      <w:r>
        <w:t xml:space="preserve"> </w:t>
      </w:r>
      <w:proofErr w:type="gramStart"/>
      <w:r w:rsidR="00CC16C9">
        <w:t>which</w:t>
      </w:r>
      <w:proofErr w:type="gramEnd"/>
      <w:r w:rsidR="00CC16C9">
        <w:t xml:space="preserve"> could be used for nutrient management.</w:t>
      </w:r>
    </w:p>
    <w:p w:rsidR="00C12741" w:rsidRDefault="00CC16C9">
      <w:r>
        <w:t xml:space="preserve">The scientists at </w:t>
      </w:r>
      <w:r w:rsidR="00C12741">
        <w:t>SFEI</w:t>
      </w:r>
      <w:r>
        <w:t xml:space="preserve"> and a wide array of stakeholders </w:t>
      </w:r>
      <w:r w:rsidR="00D0730E">
        <w:t>agree</w:t>
      </w:r>
      <w:r w:rsidR="00AB28BD">
        <w:t xml:space="preserve"> </w:t>
      </w:r>
      <w:r>
        <w:t>that it will take a decade or longer to complete the Science Plan and generate</w:t>
      </w:r>
      <w:r w:rsidR="00190310">
        <w:t xml:space="preserve"> </w:t>
      </w:r>
      <w:r>
        <w:t>information needed to make sound management decisions.  We understand the importance of getting it right</w:t>
      </w:r>
      <w:r w:rsidR="00D0730E">
        <w:t>,</w:t>
      </w:r>
      <w:r>
        <w:t xml:space="preserve"> as premature decisions may not achieve desired results and </w:t>
      </w:r>
      <w:r w:rsidR="00AB28BD">
        <w:t>could cause</w:t>
      </w:r>
      <w:r w:rsidR="00D0730E">
        <w:t xml:space="preserve"> the </w:t>
      </w:r>
      <w:r w:rsidR="00921986">
        <w:t>diver</w:t>
      </w:r>
      <w:r w:rsidR="00D0730E">
        <w:t>sion of</w:t>
      </w:r>
      <w:r w:rsidR="00921986">
        <w:t xml:space="preserve"> </w:t>
      </w:r>
      <w:r w:rsidR="00D0730E">
        <w:t>significant</w:t>
      </w:r>
      <w:r w:rsidR="006F4AC8">
        <w:t xml:space="preserve"> </w:t>
      </w:r>
      <w:r>
        <w:t xml:space="preserve">resources that are urgently needed for activities </w:t>
      </w:r>
      <w:r>
        <w:lastRenderedPageBreak/>
        <w:t xml:space="preserve">essential to maintaining the health </w:t>
      </w:r>
      <w:r w:rsidR="00AB28BD">
        <w:t>of the</w:t>
      </w:r>
      <w:r>
        <w:t xml:space="preserve"> Bay and its beneficial uses.  BACWA members have demonstrated their willingness to fund science that </w:t>
      </w:r>
      <w:r w:rsidR="006F4AC8">
        <w:t xml:space="preserve">informs </w:t>
      </w:r>
      <w:r>
        <w:t>sound decisions</w:t>
      </w:r>
      <w:r w:rsidR="006F4AC8">
        <w:t>.</w:t>
      </w:r>
      <w:r w:rsidR="00190310">
        <w:t xml:space="preserve">  </w:t>
      </w:r>
    </w:p>
    <w:p w:rsidR="009F017A" w:rsidRDefault="00190310">
      <w:r>
        <w:t>S</w:t>
      </w:r>
      <w:r w:rsidR="00127720">
        <w:t xml:space="preserve">ophisticated </w:t>
      </w:r>
      <w:r w:rsidR="007253E3">
        <w:t>modeling tools</w:t>
      </w:r>
      <w:r w:rsidR="00221AB2">
        <w:t xml:space="preserve">, together with complimentary monitoring and research efforts to inform that </w:t>
      </w:r>
      <w:r w:rsidR="00AB28BD">
        <w:t>modeling</w:t>
      </w:r>
      <w:r w:rsidR="007253E3">
        <w:t xml:space="preserve"> must be developed </w:t>
      </w:r>
      <w:r w:rsidR="00127720">
        <w:t xml:space="preserve">over the next 10 years </w:t>
      </w:r>
      <w:r w:rsidR="00D0730E">
        <w:t>to</w:t>
      </w:r>
      <w:r w:rsidR="00AB28BD">
        <w:t xml:space="preserve"> </w:t>
      </w:r>
      <w:r w:rsidR="007253E3">
        <w:t xml:space="preserve">allow </w:t>
      </w:r>
      <w:r>
        <w:t xml:space="preserve">all </w:t>
      </w:r>
      <w:r w:rsidR="007253E3">
        <w:t>stakeholders to understand the environmental</w:t>
      </w:r>
      <w:r w:rsidR="006F4AC8">
        <w:t xml:space="preserve"> impacts</w:t>
      </w:r>
      <w:r w:rsidR="007253E3">
        <w:t xml:space="preserve"> of various nutrient management alternatives</w:t>
      </w:r>
      <w:r w:rsidR="0023690A">
        <w:t xml:space="preserve">.  This is </w:t>
      </w:r>
      <w:r w:rsidR="007253E3">
        <w:t xml:space="preserve">a key step in setting attainable </w:t>
      </w:r>
      <w:r>
        <w:t>and effective management decisions</w:t>
      </w:r>
      <w:r w:rsidR="007253E3">
        <w:t xml:space="preserve">.  The </w:t>
      </w:r>
      <w:r w:rsidR="00921986">
        <w:t xml:space="preserve">AD can </w:t>
      </w:r>
      <w:r w:rsidR="007253E3">
        <w:t xml:space="preserve">provide important information </w:t>
      </w:r>
      <w:r w:rsidR="00127720">
        <w:t>that</w:t>
      </w:r>
      <w:r w:rsidR="00921986">
        <w:t>, collectively with other information being developed</w:t>
      </w:r>
      <w:r w:rsidR="006930C8">
        <w:t>, will</w:t>
      </w:r>
      <w:r w:rsidR="00127720">
        <w:t xml:space="preserve"> ultimately </w:t>
      </w:r>
      <w:r w:rsidR="00C12741">
        <w:t xml:space="preserve">be </w:t>
      </w:r>
      <w:r w:rsidR="00127720">
        <w:t xml:space="preserve">used in </w:t>
      </w:r>
      <w:r w:rsidR="00D0730E">
        <w:t xml:space="preserve">making </w:t>
      </w:r>
      <w:r w:rsidR="00127720">
        <w:t>the</w:t>
      </w:r>
      <w:r>
        <w:t xml:space="preserve">se nutrient management decisions.  </w:t>
      </w:r>
    </w:p>
    <w:p w:rsidR="00221AB2" w:rsidRDefault="00921986">
      <w:r>
        <w:t>Our concerns are exemplified by the statement in the Executive Summary of the AD which states:</w:t>
      </w:r>
      <w:r w:rsidR="00C12741">
        <w:t xml:space="preserve"> “</w:t>
      </w:r>
      <w:r w:rsidRPr="00921986">
        <w:rPr>
          <w:i/>
        </w:rPr>
        <w:t>T</w:t>
      </w:r>
      <w:r w:rsidR="00C12741" w:rsidRPr="00921986">
        <w:rPr>
          <w:i/>
        </w:rPr>
        <w:t>he AF is intended to provide a decision framework for quantifying the extent to which SFB is supporting beneficial uses with respect to nutrients.”</w:t>
      </w:r>
      <w:r w:rsidR="00C12741">
        <w:t xml:space="preserve">  </w:t>
      </w:r>
      <w:r w:rsidR="00221AB2">
        <w:t xml:space="preserve"> This statement is problematic for </w:t>
      </w:r>
      <w:r w:rsidR="00D0730E">
        <w:t xml:space="preserve">the following </w:t>
      </w:r>
      <w:r w:rsidR="00221AB2">
        <w:t>reasons</w:t>
      </w:r>
      <w:r w:rsidR="00D0730E">
        <w:t>:</w:t>
      </w:r>
    </w:p>
    <w:p w:rsidR="00221AB2" w:rsidRDefault="00C12741">
      <w:r>
        <w:t xml:space="preserve">First, </w:t>
      </w:r>
      <w:r w:rsidR="00921986">
        <w:t xml:space="preserve">the AD should not be </w:t>
      </w:r>
      <w:r>
        <w:t xml:space="preserve">a decision tool, in and of itself.  </w:t>
      </w:r>
      <w:r w:rsidR="00C705BE">
        <w:t xml:space="preserve">We see information developed in the </w:t>
      </w:r>
      <w:r w:rsidR="00921986">
        <w:t>AD</w:t>
      </w:r>
      <w:r w:rsidR="00C705BE">
        <w:t xml:space="preserve"> being useful for </w:t>
      </w:r>
      <w:r w:rsidR="00D0730E">
        <w:t xml:space="preserve">making </w:t>
      </w:r>
      <w:r w:rsidR="00C705BE">
        <w:t>nutrient management decisions</w:t>
      </w:r>
      <w:r w:rsidR="00921986">
        <w:t xml:space="preserve"> in conjunction with other </w:t>
      </w:r>
      <w:r w:rsidR="00C705BE">
        <w:t xml:space="preserve">information </w:t>
      </w:r>
      <w:r w:rsidR="00921986">
        <w:t>being developed under the NMS</w:t>
      </w:r>
      <w:r w:rsidR="006930C8">
        <w:t xml:space="preserve"> and</w:t>
      </w:r>
      <w:r w:rsidR="00921986">
        <w:t xml:space="preserve"> its Science Plan.  </w:t>
      </w:r>
      <w:r w:rsidR="00D0730E">
        <w:t>A</w:t>
      </w:r>
      <w:r w:rsidR="00921986">
        <w:t xml:space="preserve">s stated above, this is a </w:t>
      </w:r>
      <w:r w:rsidR="00802D29">
        <w:t>multi-year effort and the adverse consequences of premature decisions regarding beneficial uses will be significant.</w:t>
      </w:r>
      <w:r w:rsidR="00C705BE">
        <w:t xml:space="preserve">  </w:t>
      </w:r>
    </w:p>
    <w:p w:rsidR="00221AB2" w:rsidRDefault="00D76536">
      <w:r>
        <w:t xml:space="preserve">Second, </w:t>
      </w:r>
      <w:r w:rsidR="00127720">
        <w:t xml:space="preserve">it is premature to </w:t>
      </w:r>
      <w:r w:rsidR="00D0730E">
        <w:t>make</w:t>
      </w:r>
      <w:r w:rsidR="006F4AC8">
        <w:t xml:space="preserve"> </w:t>
      </w:r>
      <w:r w:rsidR="00127720">
        <w:t xml:space="preserve">definitive statements </w:t>
      </w:r>
      <w:r w:rsidR="006F4AC8">
        <w:t>i</w:t>
      </w:r>
      <w:r w:rsidR="00127720">
        <w:t xml:space="preserve">n </w:t>
      </w:r>
      <w:r>
        <w:t xml:space="preserve">the </w:t>
      </w:r>
      <w:r w:rsidR="00802D29">
        <w:t>AD regarding “acceptable” levels of attainment of beneficial uses at this early stage</w:t>
      </w:r>
      <w:r w:rsidR="006F4AC8">
        <w:t xml:space="preserve">. </w:t>
      </w:r>
      <w:r w:rsidR="00802D29">
        <w:t xml:space="preserve"> </w:t>
      </w:r>
      <w:r w:rsidR="00AB28BD">
        <w:t>Premature pronouncements regarding attainment of beneficial uses are</w:t>
      </w:r>
      <w:r>
        <w:t xml:space="preserve"> unnecessary and potentially counter-productive.  </w:t>
      </w:r>
      <w:r w:rsidR="00D17FFB">
        <w:t xml:space="preserve">We strongly suggest that the </w:t>
      </w:r>
      <w:r w:rsidR="00802D29">
        <w:t>AD</w:t>
      </w:r>
      <w:r w:rsidR="00D17FFB">
        <w:t xml:space="preserve"> be revised to provide information regarding the range of current or potential biological conditions</w:t>
      </w:r>
      <w:r w:rsidR="00D0730E">
        <w:t>,</w:t>
      </w:r>
      <w:r w:rsidR="00D17FFB">
        <w:t xml:space="preserve"> without rendering value judgments</w:t>
      </w:r>
      <w:r w:rsidR="00802D29">
        <w:t>.</w:t>
      </w:r>
    </w:p>
    <w:p w:rsidR="00221AB2" w:rsidRPr="005B5266" w:rsidRDefault="00D17FFB">
      <w:pPr>
        <w:rPr>
          <w:b/>
        </w:rPr>
      </w:pPr>
      <w:r w:rsidRPr="005B5266">
        <w:rPr>
          <w:b/>
        </w:rPr>
        <w:t xml:space="preserve">Other </w:t>
      </w:r>
      <w:r w:rsidR="006930C8">
        <w:rPr>
          <w:b/>
        </w:rPr>
        <w:t xml:space="preserve">Specific </w:t>
      </w:r>
      <w:r w:rsidRPr="005B5266">
        <w:rPr>
          <w:b/>
        </w:rPr>
        <w:t>Comments</w:t>
      </w:r>
    </w:p>
    <w:p w:rsidR="00831F4C" w:rsidRDefault="00802D29" w:rsidP="00831F4C">
      <w:r>
        <w:t xml:space="preserve">Our understanding is that this is a draft AD and should be so labeled.  </w:t>
      </w:r>
      <w:r w:rsidR="00D0730E">
        <w:t>I</w:t>
      </w:r>
      <w:r>
        <w:t xml:space="preserve">t </w:t>
      </w:r>
      <w:r w:rsidR="00D0730E">
        <w:t xml:space="preserve">also </w:t>
      </w:r>
      <w:r>
        <w:t xml:space="preserve">is important </w:t>
      </w:r>
      <w:r w:rsidR="006930C8">
        <w:t>to describe</w:t>
      </w:r>
      <w:r w:rsidR="00831F4C">
        <w:t xml:space="preserve"> the process of stakeholder review that will occur</w:t>
      </w:r>
      <w:r w:rsidR="00D0730E">
        <w:t>,</w:t>
      </w:r>
      <w:r w:rsidR="00831F4C">
        <w:t xml:space="preserve"> prior to finalization by the </w:t>
      </w:r>
      <w:r>
        <w:t xml:space="preserve">NMS </w:t>
      </w:r>
      <w:r w:rsidR="00831F4C">
        <w:t xml:space="preserve">Steering Committee.   </w:t>
      </w:r>
    </w:p>
    <w:p w:rsidR="00D17FFB" w:rsidRDefault="00DA6123">
      <w:r w:rsidRPr="00DA6123">
        <w:t xml:space="preserve">Executive Summary, page II, first paragraph, </w:t>
      </w:r>
      <w:r w:rsidR="006F4AC8">
        <w:t>states</w:t>
      </w:r>
      <w:r w:rsidRPr="00DA6123">
        <w:t xml:space="preserve"> that “Recent observations </w:t>
      </w:r>
      <w:r w:rsidR="00A7015E">
        <w:t>have reinforced the need to identify numeric water quality objectives and management actions to protect SFB from the potential effects of nutrient over-enrichment.”  This statement is different than the statement made in the body of the document on page 39, line 1271, where the word “or” was used instead of the word “and”.  We agree with the use of the word “or”, since it provides flexibility for an implementation plan</w:t>
      </w:r>
      <w:r w:rsidR="00D0730E">
        <w:t>,</w:t>
      </w:r>
      <w:r w:rsidR="00A7015E">
        <w:t xml:space="preserve"> that may or may not, include numeric water quality objectives.  As stated earlier, information needs to be developed through modeling, monitoring</w:t>
      </w:r>
      <w:r w:rsidR="00D0730E">
        <w:t>,</w:t>
      </w:r>
      <w:r w:rsidR="00A7015E">
        <w:t xml:space="preserve"> and research</w:t>
      </w:r>
      <w:r w:rsidR="00D0730E">
        <w:t>,</w:t>
      </w:r>
      <w:r w:rsidR="00A7015E">
        <w:t xml:space="preserve"> to </w:t>
      </w:r>
      <w:r w:rsidR="00D0730E">
        <w:t>determine</w:t>
      </w:r>
      <w:r w:rsidR="00AB28BD">
        <w:t xml:space="preserve"> </w:t>
      </w:r>
      <w:r w:rsidR="00A7015E">
        <w:t>the most appropriate approach.</w:t>
      </w:r>
    </w:p>
    <w:p w:rsidR="00A7015E" w:rsidRPr="00DA6123" w:rsidRDefault="00A7015E">
      <w:r>
        <w:t xml:space="preserve">Executive Summary, page ii, second paragraph, </w:t>
      </w:r>
      <w:r w:rsidR="00146466">
        <w:t>statement</w:t>
      </w:r>
      <w:r w:rsidR="003749EB">
        <w:t>s</w:t>
      </w:r>
      <w:r w:rsidR="00146466">
        <w:t xml:space="preserve"> </w:t>
      </w:r>
      <w:r w:rsidR="003749EB">
        <w:t xml:space="preserve">are </w:t>
      </w:r>
      <w:r w:rsidR="00146466">
        <w:t xml:space="preserve">made regarding </w:t>
      </w:r>
      <w:r>
        <w:t xml:space="preserve">“Decisions </w:t>
      </w:r>
      <w:r w:rsidR="00146466">
        <w:t>on classification bins”</w:t>
      </w:r>
      <w:r w:rsidR="003749EB">
        <w:t xml:space="preserve"> and </w:t>
      </w:r>
      <w:r w:rsidR="00F55CB1">
        <w:t xml:space="preserve">the </w:t>
      </w:r>
      <w:r w:rsidR="003749EB">
        <w:t>definition of “thresholds”</w:t>
      </w:r>
      <w:r w:rsidR="00146466">
        <w:t xml:space="preserve">.  </w:t>
      </w:r>
      <w:r w:rsidR="006F4AC8">
        <w:t>D</w:t>
      </w:r>
      <w:r w:rsidR="00146466">
        <w:t xml:space="preserve">efinitive “decisions” </w:t>
      </w:r>
      <w:r w:rsidR="003749EB">
        <w:t xml:space="preserve">or “thresholds” </w:t>
      </w:r>
      <w:r w:rsidR="00146466">
        <w:t xml:space="preserve">are </w:t>
      </w:r>
      <w:r w:rsidR="00F55CB1">
        <w:t xml:space="preserve">not </w:t>
      </w:r>
      <w:r w:rsidR="00146466">
        <w:t xml:space="preserve">appropriate at this time.  We advocate the use of terminology </w:t>
      </w:r>
      <w:r w:rsidR="00F55CB1">
        <w:t xml:space="preserve">that more accurately reflects the current assessment status, </w:t>
      </w:r>
      <w:r w:rsidR="002F28BF">
        <w:t>such as “preliminary assessment guidelines” or other less definitive term</w:t>
      </w:r>
      <w:r w:rsidR="003749EB">
        <w:t>s</w:t>
      </w:r>
      <w:r w:rsidR="00F55CB1">
        <w:t>,</w:t>
      </w:r>
      <w:r w:rsidR="002F28BF">
        <w:t xml:space="preserve"> </w:t>
      </w:r>
      <w:r w:rsidR="006F4AC8">
        <w:t>describe</w:t>
      </w:r>
      <w:r w:rsidR="002F28BF">
        <w:t xml:space="preserve"> the range of biological conditions as part of the </w:t>
      </w:r>
      <w:r w:rsidR="00825DDA">
        <w:t>assessment document</w:t>
      </w:r>
      <w:r w:rsidR="002F28BF">
        <w:t>.</w:t>
      </w:r>
      <w:r w:rsidR="003749EB">
        <w:t xml:space="preserve">  </w:t>
      </w:r>
      <w:r w:rsidR="00831F4C">
        <w:t xml:space="preserve">These “decisions” on </w:t>
      </w:r>
      <w:r w:rsidR="00831F4C">
        <w:lastRenderedPageBreak/>
        <w:t xml:space="preserve">“thresholds” are not pure scientific determinations, require stakeholder input, and have significant potential policy ramifications. </w:t>
      </w:r>
    </w:p>
    <w:p w:rsidR="003749EB" w:rsidRPr="00831F4C" w:rsidRDefault="00831F4C">
      <w:r w:rsidRPr="00831F4C">
        <w:t xml:space="preserve">Executive Summary page ii, paragraph 3, last sentence, </w:t>
      </w:r>
      <w:r w:rsidR="006F4AC8">
        <w:t>states</w:t>
      </w:r>
      <w:r w:rsidRPr="00831F4C">
        <w:t xml:space="preserve"> “these two components of the A</w:t>
      </w:r>
      <w:r w:rsidR="006930C8">
        <w:t>D</w:t>
      </w:r>
      <w:r w:rsidRPr="00831F4C">
        <w:t xml:space="preserve"> appear to have the greatest consensus and the least “uncertainty”.  </w:t>
      </w:r>
      <w:r>
        <w:t xml:space="preserve">This statement should be deleted or significantly modified pending review of the draft document by the </w:t>
      </w:r>
      <w:r w:rsidR="006930C8">
        <w:t>Nutrient Technical Workgroup</w:t>
      </w:r>
      <w:r w:rsidR="00877F20">
        <w:t xml:space="preserve"> and Steering Committee</w:t>
      </w:r>
      <w:r>
        <w:t>.</w:t>
      </w:r>
    </w:p>
    <w:p w:rsidR="008628F3" w:rsidRDefault="00212E83">
      <w:r>
        <w:t xml:space="preserve">In closing, we believe </w:t>
      </w:r>
      <w:r w:rsidR="000D24D4">
        <w:t>n</w:t>
      </w:r>
      <w:r w:rsidR="00B76F63">
        <w:t xml:space="preserve">umeric </w:t>
      </w:r>
      <w:r w:rsidR="000D24D4">
        <w:t>n</w:t>
      </w:r>
      <w:r w:rsidR="00B76F63">
        <w:t xml:space="preserve">utrient water quality objectives are tools </w:t>
      </w:r>
      <w:r w:rsidR="009D0C31">
        <w:t xml:space="preserve">that can </w:t>
      </w:r>
      <w:r>
        <w:t xml:space="preserve">be </w:t>
      </w:r>
      <w:r w:rsidR="00B76F63">
        <w:t>used, primarily</w:t>
      </w:r>
      <w:bookmarkStart w:id="0" w:name="_GoBack"/>
      <w:bookmarkEnd w:id="0"/>
      <w:r w:rsidR="00B76F63">
        <w:t xml:space="preserve"> to manage nutrient loads to achieve desired ambient concentrations</w:t>
      </w:r>
      <w:r>
        <w:t>.  T</w:t>
      </w:r>
      <w:r w:rsidR="00B76F63">
        <w:t xml:space="preserve">herefore, the usefulness of numeric objectives is linked to two </w:t>
      </w:r>
      <w:r w:rsidR="00D76536">
        <w:t>questions</w:t>
      </w:r>
      <w:r w:rsidR="00B76F63">
        <w:t xml:space="preserve">:  </w:t>
      </w:r>
      <w:r>
        <w:t xml:space="preserve">(1) </w:t>
      </w:r>
      <w:r w:rsidR="00B76F63">
        <w:t xml:space="preserve">whether management of nutrient loads </w:t>
      </w:r>
      <w:r>
        <w:t xml:space="preserve">to achieve ambient </w:t>
      </w:r>
      <w:r w:rsidR="00B76F63">
        <w:t xml:space="preserve">concentrations </w:t>
      </w:r>
      <w:r>
        <w:t xml:space="preserve">in SF Bay can yield desired </w:t>
      </w:r>
      <w:r w:rsidR="00B32966">
        <w:t>biologic</w:t>
      </w:r>
      <w:r w:rsidR="00B76F63">
        <w:t xml:space="preserve">al outcomes and </w:t>
      </w:r>
      <w:r>
        <w:t xml:space="preserve">(2) </w:t>
      </w:r>
      <w:r w:rsidR="00B76F63">
        <w:t xml:space="preserve">whether load management in San Francisco Bay </w:t>
      </w:r>
      <w:r>
        <w:t xml:space="preserve">is a feasible </w:t>
      </w:r>
      <w:r w:rsidR="00D76536">
        <w:t xml:space="preserve">and cost-effective approach </w:t>
      </w:r>
      <w:r>
        <w:t xml:space="preserve">to </w:t>
      </w:r>
      <w:r w:rsidR="00B76F63">
        <w:t>attain</w:t>
      </w:r>
      <w:r w:rsidR="00D76536">
        <w:t>ing</w:t>
      </w:r>
      <w:r w:rsidR="00B76F63">
        <w:t xml:space="preserve"> those </w:t>
      </w:r>
      <w:r w:rsidR="00D76536">
        <w:t>outcomes</w:t>
      </w:r>
      <w:r w:rsidR="00B76F63">
        <w:t>.</w:t>
      </w:r>
      <w:r w:rsidR="00D76536">
        <w:t xml:space="preserve">  As currently structured, we see the Nutrient Management Strategy and Nutrient Watershed </w:t>
      </w:r>
      <w:r w:rsidR="006D2EED">
        <w:t>P</w:t>
      </w:r>
      <w:r w:rsidR="00D76536">
        <w:t>ermit for SF Bay as appropriate vehicles for answering these fundamental questions, if fully implemented.  The</w:t>
      </w:r>
      <w:r w:rsidR="006930C8">
        <w:t xml:space="preserve"> AD </w:t>
      </w:r>
      <w:r w:rsidR="00D76536">
        <w:t xml:space="preserve">should </w:t>
      </w:r>
      <w:r w:rsidR="009D0C31">
        <w:t xml:space="preserve">therefore </w:t>
      </w:r>
      <w:r w:rsidR="00D76536">
        <w:t xml:space="preserve">be revised to ensure its proper use in the continued implementation of the Nutrient Management Strategy.  </w:t>
      </w:r>
      <w:r w:rsidR="00B76F63">
        <w:t xml:space="preserve">   </w:t>
      </w:r>
      <w:r w:rsidR="008628F3">
        <w:t xml:space="preserve"> </w:t>
      </w:r>
    </w:p>
    <w:p w:rsidR="00831F4C" w:rsidRDefault="00831F4C"/>
    <w:p w:rsidR="00B76F63" w:rsidRDefault="00B76F63"/>
    <w:p w:rsidR="00B76F63" w:rsidRDefault="00B76F63"/>
    <w:sectPr w:rsidR="00B7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25725"/>
    <w:multiLevelType w:val="hybridMultilevel"/>
    <w:tmpl w:val="D41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F3"/>
    <w:rsid w:val="000A64A1"/>
    <w:rsid w:val="000D24D4"/>
    <w:rsid w:val="00127720"/>
    <w:rsid w:val="00146466"/>
    <w:rsid w:val="00190310"/>
    <w:rsid w:val="00212E83"/>
    <w:rsid w:val="00221AB2"/>
    <w:rsid w:val="0023690A"/>
    <w:rsid w:val="002F28BF"/>
    <w:rsid w:val="003749EB"/>
    <w:rsid w:val="00515C6A"/>
    <w:rsid w:val="005611AE"/>
    <w:rsid w:val="0058291A"/>
    <w:rsid w:val="005B5266"/>
    <w:rsid w:val="005D2B96"/>
    <w:rsid w:val="0066115A"/>
    <w:rsid w:val="006930C8"/>
    <w:rsid w:val="006D2EED"/>
    <w:rsid w:val="006F4AC8"/>
    <w:rsid w:val="006F5282"/>
    <w:rsid w:val="007253E3"/>
    <w:rsid w:val="00734FFB"/>
    <w:rsid w:val="00762BA2"/>
    <w:rsid w:val="007D2CB7"/>
    <w:rsid w:val="00802D29"/>
    <w:rsid w:val="00825DDA"/>
    <w:rsid w:val="00831F4C"/>
    <w:rsid w:val="008628F3"/>
    <w:rsid w:val="00877F20"/>
    <w:rsid w:val="009164D3"/>
    <w:rsid w:val="00921986"/>
    <w:rsid w:val="00947976"/>
    <w:rsid w:val="009D0C31"/>
    <w:rsid w:val="009F017A"/>
    <w:rsid w:val="00A7015E"/>
    <w:rsid w:val="00AB28BD"/>
    <w:rsid w:val="00B00044"/>
    <w:rsid w:val="00B15378"/>
    <w:rsid w:val="00B32966"/>
    <w:rsid w:val="00B76F63"/>
    <w:rsid w:val="00C12741"/>
    <w:rsid w:val="00C705BE"/>
    <w:rsid w:val="00CB23F7"/>
    <w:rsid w:val="00CC16C9"/>
    <w:rsid w:val="00D0730E"/>
    <w:rsid w:val="00D17FFB"/>
    <w:rsid w:val="00D76536"/>
    <w:rsid w:val="00DA21D8"/>
    <w:rsid w:val="00DA6123"/>
    <w:rsid w:val="00E52DA2"/>
    <w:rsid w:val="00EA521A"/>
    <w:rsid w:val="00F5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F3"/>
    <w:pPr>
      <w:ind w:left="720"/>
      <w:contextualSpacing/>
    </w:pPr>
  </w:style>
  <w:style w:type="paragraph" w:styleId="NoSpacing">
    <w:name w:val="No Spacing"/>
    <w:uiPriority w:val="1"/>
    <w:qFormat/>
    <w:rsid w:val="00831F4C"/>
    <w:pPr>
      <w:spacing w:after="0" w:line="240" w:lineRule="auto"/>
    </w:pPr>
  </w:style>
  <w:style w:type="paragraph" w:styleId="BalloonText">
    <w:name w:val="Balloon Text"/>
    <w:basedOn w:val="Normal"/>
    <w:link w:val="BalloonTextChar"/>
    <w:uiPriority w:val="99"/>
    <w:semiHidden/>
    <w:unhideWhenUsed/>
    <w:rsid w:val="0091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D3"/>
    <w:rPr>
      <w:rFonts w:ascii="Tahoma" w:hAnsi="Tahoma" w:cs="Tahoma"/>
      <w:sz w:val="16"/>
      <w:szCs w:val="16"/>
    </w:rPr>
  </w:style>
  <w:style w:type="paragraph" w:styleId="Revision">
    <w:name w:val="Revision"/>
    <w:hidden/>
    <w:uiPriority w:val="99"/>
    <w:semiHidden/>
    <w:rsid w:val="006F4A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F3"/>
    <w:pPr>
      <w:ind w:left="720"/>
      <w:contextualSpacing/>
    </w:pPr>
  </w:style>
  <w:style w:type="paragraph" w:styleId="NoSpacing">
    <w:name w:val="No Spacing"/>
    <w:uiPriority w:val="1"/>
    <w:qFormat/>
    <w:rsid w:val="00831F4C"/>
    <w:pPr>
      <w:spacing w:after="0" w:line="240" w:lineRule="auto"/>
    </w:pPr>
  </w:style>
  <w:style w:type="paragraph" w:styleId="BalloonText">
    <w:name w:val="Balloon Text"/>
    <w:basedOn w:val="Normal"/>
    <w:link w:val="BalloonTextChar"/>
    <w:uiPriority w:val="99"/>
    <w:semiHidden/>
    <w:unhideWhenUsed/>
    <w:rsid w:val="0091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D3"/>
    <w:rPr>
      <w:rFonts w:ascii="Tahoma" w:hAnsi="Tahoma" w:cs="Tahoma"/>
      <w:sz w:val="16"/>
      <w:szCs w:val="16"/>
    </w:rPr>
  </w:style>
  <w:style w:type="paragraph" w:styleId="Revision">
    <w:name w:val="Revision"/>
    <w:hidden/>
    <w:uiPriority w:val="99"/>
    <w:semiHidden/>
    <w:rsid w:val="006F4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Grovhoug</dc:creator>
  <cp:lastModifiedBy>David Williams</cp:lastModifiedBy>
  <cp:revision>3</cp:revision>
  <cp:lastPrinted>2016-01-29T18:27:00Z</cp:lastPrinted>
  <dcterms:created xsi:type="dcterms:W3CDTF">2016-02-01T18:56:00Z</dcterms:created>
  <dcterms:modified xsi:type="dcterms:W3CDTF">2016-02-01T19:04:00Z</dcterms:modified>
</cp:coreProperties>
</file>