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858FE" w14:textId="390FAB57" w:rsidR="00CE19DC" w:rsidRPr="000941D8" w:rsidRDefault="00116C6B" w:rsidP="0079701A">
      <w:pPr>
        <w:pStyle w:val="Heading1"/>
        <w:spacing w:before="0" w:after="240"/>
        <w:jc w:val="center"/>
        <w:rPr>
          <w:sz w:val="28"/>
          <w:szCs w:val="28"/>
        </w:rPr>
      </w:pPr>
      <w:bookmarkStart w:id="0" w:name="_cp_change_0"/>
      <w:r>
        <w:rPr>
          <w:strike/>
          <w:color w:val="FF0000"/>
          <w:sz w:val="28"/>
          <w:szCs w:val="28"/>
          <w:u w:color="FF0000"/>
        </w:rPr>
        <w:t xml:space="preserve">DRAFT </w:t>
      </w:r>
      <w:bookmarkEnd w:id="0"/>
      <w:r>
        <w:rPr>
          <w:sz w:val="28"/>
          <w:szCs w:val="28"/>
        </w:rPr>
        <w:t>Attachment F – Signatory Requirements</w:t>
      </w:r>
    </w:p>
    <w:p w14:paraId="06C858FF" w14:textId="77777777" w:rsidR="00CE19DC" w:rsidRPr="00B321EB" w:rsidRDefault="00543C47" w:rsidP="0079701A">
      <w:pPr>
        <w:pStyle w:val="Heading2"/>
        <w:spacing w:before="0" w:after="160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SIGNATORY</w:t>
      </w:r>
      <w:r>
        <w:rPr>
          <w:rFonts w:ascii="Arial" w:hAnsi="Arial" w:cs="Arial"/>
          <w:b/>
          <w:bCs/>
          <w:color w:val="auto"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auto"/>
          <w:sz w:val="24"/>
          <w:szCs w:val="24"/>
        </w:rPr>
        <w:t>REQUIREMENTS</w:t>
      </w:r>
    </w:p>
    <w:p w14:paraId="06C85900" w14:textId="73F85FA0" w:rsidR="00CE19DC" w:rsidRDefault="00543C47" w:rsidP="0079701A">
      <w:pPr>
        <w:pStyle w:val="BodyText"/>
        <w:spacing w:after="160"/>
        <w:ind w:left="100" w:right="189"/>
      </w:pPr>
      <w:r>
        <w:t>All</w:t>
      </w:r>
      <w:r>
        <w:rPr>
          <w:spacing w:val="-4"/>
        </w:rPr>
        <w:t xml:space="preserve"> </w:t>
      </w:r>
      <w:r>
        <w:t>documents</w:t>
      </w:r>
      <w:r>
        <w:rPr>
          <w:spacing w:val="-3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meet the following signatory requirements:</w:t>
      </w:r>
    </w:p>
    <w:p w14:paraId="06C85901" w14:textId="428950AC" w:rsidR="00CE19DC" w:rsidRPr="00AC4FDA" w:rsidRDefault="00543C47" w:rsidP="0079701A">
      <w:pPr>
        <w:pStyle w:val="Heading3"/>
        <w:numPr>
          <w:ilvl w:val="1"/>
          <w:numId w:val="1"/>
        </w:numPr>
        <w:spacing w:before="0" w:after="160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All</w:t>
      </w:r>
      <w:r>
        <w:rPr>
          <w:rFonts w:ascii="Arial" w:hAnsi="Arial" w:cs="Arial"/>
          <w:b/>
          <w:bCs/>
          <w:color w:val="auto"/>
          <w:spacing w:val="-5"/>
        </w:rPr>
        <w:t xml:space="preserve"> </w:t>
      </w:r>
      <w:r>
        <w:rPr>
          <w:rFonts w:ascii="Arial" w:hAnsi="Arial" w:cs="Arial"/>
          <w:b/>
          <w:bCs/>
          <w:color w:val="auto"/>
        </w:rPr>
        <w:t>applications,</w:t>
      </w:r>
      <w:r>
        <w:rPr>
          <w:rFonts w:ascii="Arial" w:hAnsi="Arial" w:cs="Arial"/>
          <w:b/>
          <w:bCs/>
          <w:color w:val="auto"/>
          <w:spacing w:val="-4"/>
        </w:rPr>
        <w:t xml:space="preserve"> </w:t>
      </w:r>
      <w:r>
        <w:rPr>
          <w:rFonts w:ascii="Arial" w:hAnsi="Arial" w:cs="Arial"/>
          <w:b/>
          <w:bCs/>
          <w:color w:val="auto"/>
        </w:rPr>
        <w:t>reports,</w:t>
      </w:r>
      <w:r>
        <w:rPr>
          <w:rFonts w:ascii="Arial" w:hAnsi="Arial" w:cs="Arial"/>
          <w:b/>
          <w:bCs/>
          <w:color w:val="auto"/>
          <w:spacing w:val="-4"/>
        </w:rPr>
        <w:t xml:space="preserve"> </w:t>
      </w:r>
      <w:r>
        <w:rPr>
          <w:rFonts w:ascii="Arial" w:hAnsi="Arial" w:cs="Arial"/>
          <w:b/>
          <w:bCs/>
          <w:color w:val="auto"/>
        </w:rPr>
        <w:t>or</w:t>
      </w:r>
      <w:r>
        <w:rPr>
          <w:rFonts w:ascii="Arial" w:hAnsi="Arial" w:cs="Arial"/>
          <w:b/>
          <w:bCs/>
          <w:color w:val="auto"/>
          <w:spacing w:val="-5"/>
        </w:rPr>
        <w:t xml:space="preserve"> </w:t>
      </w:r>
      <w:r>
        <w:rPr>
          <w:rFonts w:ascii="Arial" w:hAnsi="Arial" w:cs="Arial"/>
          <w:b/>
          <w:bCs/>
          <w:color w:val="auto"/>
        </w:rPr>
        <w:t>information</w:t>
      </w:r>
      <w:r>
        <w:rPr>
          <w:rFonts w:ascii="Arial" w:hAnsi="Arial" w:cs="Arial"/>
          <w:b/>
          <w:bCs/>
          <w:color w:val="auto"/>
          <w:spacing w:val="-4"/>
        </w:rPr>
        <w:t xml:space="preserve"> </w:t>
      </w:r>
      <w:r>
        <w:rPr>
          <w:rFonts w:ascii="Arial" w:hAnsi="Arial" w:cs="Arial"/>
          <w:b/>
          <w:bCs/>
          <w:color w:val="auto"/>
        </w:rPr>
        <w:t>submitted</w:t>
      </w:r>
      <w:r>
        <w:rPr>
          <w:rFonts w:ascii="Arial" w:hAnsi="Arial" w:cs="Arial"/>
          <w:b/>
          <w:bCs/>
          <w:color w:val="auto"/>
          <w:spacing w:val="-5"/>
        </w:rPr>
        <w:t xml:space="preserve"> </w:t>
      </w:r>
      <w:r>
        <w:rPr>
          <w:rFonts w:ascii="Arial" w:hAnsi="Arial" w:cs="Arial"/>
          <w:b/>
          <w:bCs/>
          <w:color w:val="auto"/>
        </w:rPr>
        <w:t>to</w:t>
      </w:r>
      <w:r>
        <w:rPr>
          <w:rFonts w:ascii="Arial" w:hAnsi="Arial" w:cs="Arial"/>
          <w:b/>
          <w:bCs/>
          <w:color w:val="auto"/>
          <w:spacing w:val="-5"/>
        </w:rPr>
        <w:t xml:space="preserve"> </w:t>
      </w:r>
      <w:r>
        <w:rPr>
          <w:rFonts w:ascii="Arial" w:hAnsi="Arial" w:cs="Arial"/>
          <w:b/>
          <w:bCs/>
          <w:color w:val="auto"/>
        </w:rPr>
        <w:t>the</w:t>
      </w:r>
      <w:r>
        <w:rPr>
          <w:rFonts w:ascii="Arial" w:hAnsi="Arial" w:cs="Arial"/>
          <w:b/>
          <w:bCs/>
          <w:color w:val="auto"/>
          <w:spacing w:val="-2"/>
        </w:rPr>
        <w:t xml:space="preserve"> </w:t>
      </w:r>
      <w:r>
        <w:rPr>
          <w:rFonts w:ascii="Arial" w:hAnsi="Arial" w:cs="Arial"/>
          <w:b/>
          <w:bCs/>
          <w:color w:val="auto"/>
        </w:rPr>
        <w:t>Water</w:t>
      </w:r>
      <w:r>
        <w:rPr>
          <w:rFonts w:ascii="Arial" w:hAnsi="Arial" w:cs="Arial"/>
          <w:b/>
          <w:bCs/>
          <w:color w:val="auto"/>
          <w:spacing w:val="-5"/>
        </w:rPr>
        <w:t xml:space="preserve"> </w:t>
      </w:r>
      <w:r>
        <w:rPr>
          <w:rFonts w:ascii="Arial" w:hAnsi="Arial" w:cs="Arial"/>
          <w:b/>
          <w:bCs/>
          <w:color w:val="auto"/>
        </w:rPr>
        <w:t>Board</w:t>
      </w:r>
      <w:r>
        <w:rPr>
          <w:rFonts w:ascii="Arial" w:hAnsi="Arial" w:cs="Arial"/>
          <w:b/>
          <w:bCs/>
          <w:color w:val="auto"/>
          <w:spacing w:val="-3"/>
        </w:rPr>
        <w:t xml:space="preserve"> </w:t>
      </w:r>
      <w:r>
        <w:rPr>
          <w:rFonts w:ascii="Arial" w:hAnsi="Arial" w:cs="Arial"/>
          <w:b/>
          <w:bCs/>
          <w:color w:val="auto"/>
        </w:rPr>
        <w:t>must be signed and certified as follows:</w:t>
      </w:r>
    </w:p>
    <w:p w14:paraId="06C85902" w14:textId="77777777" w:rsidR="00CE19DC" w:rsidRDefault="00543C47" w:rsidP="0079701A">
      <w:pPr>
        <w:pStyle w:val="ListParagraph"/>
        <w:numPr>
          <w:ilvl w:val="2"/>
          <w:numId w:val="1"/>
        </w:numPr>
        <w:tabs>
          <w:tab w:val="left" w:pos="1178"/>
          <w:tab w:val="left" w:pos="1180"/>
        </w:tabs>
        <w:spacing w:before="0" w:after="160"/>
        <w:ind w:right="568"/>
        <w:rPr>
          <w:sz w:val="24"/>
        </w:rPr>
      </w:pP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corporation,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corporate</w:t>
      </w:r>
      <w:r>
        <w:rPr>
          <w:spacing w:val="-3"/>
          <w:sz w:val="24"/>
        </w:rPr>
        <w:t xml:space="preserve"> </w:t>
      </w:r>
      <w:r>
        <w:rPr>
          <w:sz w:val="24"/>
        </w:rPr>
        <w:t>officer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least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level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vice-president.</w:t>
      </w:r>
    </w:p>
    <w:p w14:paraId="06C85903" w14:textId="77777777" w:rsidR="00CE19DC" w:rsidRDefault="00543C47" w:rsidP="0079701A">
      <w:pPr>
        <w:pStyle w:val="ListParagraph"/>
        <w:numPr>
          <w:ilvl w:val="2"/>
          <w:numId w:val="1"/>
        </w:numPr>
        <w:tabs>
          <w:tab w:val="left" w:pos="1178"/>
          <w:tab w:val="left" w:pos="1180"/>
        </w:tabs>
        <w:spacing w:before="0" w:after="160"/>
        <w:ind w:right="542"/>
        <w:rPr>
          <w:sz w:val="24"/>
        </w:rPr>
      </w:pP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partnership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sole</w:t>
      </w:r>
      <w:r>
        <w:rPr>
          <w:spacing w:val="-4"/>
          <w:sz w:val="24"/>
        </w:rPr>
        <w:t xml:space="preserve"> </w:t>
      </w:r>
      <w:r>
        <w:rPr>
          <w:sz w:val="24"/>
        </w:rPr>
        <w:t>proprietorship,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general</w:t>
      </w:r>
      <w:r>
        <w:rPr>
          <w:spacing w:val="-4"/>
          <w:sz w:val="24"/>
        </w:rPr>
        <w:t xml:space="preserve"> </w:t>
      </w:r>
      <w:r>
        <w:rPr>
          <w:sz w:val="24"/>
        </w:rPr>
        <w:t>partner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proprietor, </w:t>
      </w:r>
      <w:r>
        <w:rPr>
          <w:spacing w:val="-2"/>
          <w:sz w:val="24"/>
        </w:rPr>
        <w:t>respectively.</w:t>
      </w:r>
    </w:p>
    <w:p w14:paraId="06C85904" w14:textId="2FBEA501" w:rsidR="00CE19DC" w:rsidRDefault="00543C47" w:rsidP="0079701A">
      <w:pPr>
        <w:pStyle w:val="ListParagraph"/>
        <w:numPr>
          <w:ilvl w:val="2"/>
          <w:numId w:val="1"/>
        </w:numPr>
        <w:tabs>
          <w:tab w:val="left" w:pos="1178"/>
          <w:tab w:val="left" w:pos="1180"/>
        </w:tabs>
        <w:spacing w:before="0" w:after="160"/>
        <w:ind w:right="778"/>
        <w:rPr>
          <w:sz w:val="24"/>
        </w:rPr>
      </w:pP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municipality,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state,</w:t>
      </w:r>
      <w:r>
        <w:rPr>
          <w:spacing w:val="-3"/>
          <w:sz w:val="24"/>
        </w:rPr>
        <w:t xml:space="preserve"> </w:t>
      </w:r>
      <w:r>
        <w:rPr>
          <w:sz w:val="24"/>
        </w:rPr>
        <w:t>federal,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public</w:t>
      </w:r>
      <w:r>
        <w:rPr>
          <w:spacing w:val="-3"/>
          <w:sz w:val="24"/>
        </w:rPr>
        <w:t xml:space="preserve"> </w:t>
      </w:r>
      <w:r>
        <w:rPr>
          <w:sz w:val="24"/>
        </w:rPr>
        <w:t>agency,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either</w:t>
      </w:r>
      <w:r>
        <w:rPr>
          <w:spacing w:val="-2"/>
          <w:sz w:val="24"/>
        </w:rPr>
        <w:t xml:space="preserve"> </w:t>
      </w:r>
      <w:r>
        <w:rPr>
          <w:sz w:val="24"/>
        </w:rPr>
        <w:t>a principal executive officer or ranking elected official.</w:t>
      </w:r>
    </w:p>
    <w:p w14:paraId="06C85905" w14:textId="35C6A65E" w:rsidR="00CE19DC" w:rsidRPr="002C6EAD" w:rsidRDefault="00543C47" w:rsidP="0079701A">
      <w:pPr>
        <w:pStyle w:val="Heading3"/>
        <w:numPr>
          <w:ilvl w:val="1"/>
          <w:numId w:val="1"/>
        </w:numPr>
        <w:spacing w:before="0" w:after="160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A</w:t>
      </w:r>
      <w:r>
        <w:rPr>
          <w:rFonts w:ascii="Arial" w:hAnsi="Arial" w:cs="Arial"/>
          <w:b/>
          <w:bCs/>
          <w:color w:val="auto"/>
          <w:spacing w:val="-4"/>
        </w:rPr>
        <w:t xml:space="preserve"> </w:t>
      </w:r>
      <w:r>
        <w:rPr>
          <w:rFonts w:ascii="Arial" w:hAnsi="Arial" w:cs="Arial"/>
          <w:b/>
          <w:bCs/>
          <w:color w:val="auto"/>
        </w:rPr>
        <w:t>duly</w:t>
      </w:r>
      <w:r>
        <w:rPr>
          <w:rFonts w:ascii="Arial" w:hAnsi="Arial" w:cs="Arial"/>
          <w:b/>
          <w:bCs/>
          <w:color w:val="auto"/>
          <w:spacing w:val="-4"/>
        </w:rPr>
        <w:t xml:space="preserve"> </w:t>
      </w:r>
      <w:r>
        <w:rPr>
          <w:rFonts w:ascii="Arial" w:hAnsi="Arial" w:cs="Arial"/>
          <w:b/>
          <w:bCs/>
          <w:color w:val="auto"/>
        </w:rPr>
        <w:t>authorized</w:t>
      </w:r>
      <w:r>
        <w:rPr>
          <w:rFonts w:ascii="Arial" w:hAnsi="Arial" w:cs="Arial"/>
          <w:b/>
          <w:bCs/>
          <w:color w:val="auto"/>
          <w:spacing w:val="-4"/>
        </w:rPr>
        <w:t xml:space="preserve"> </w:t>
      </w:r>
      <w:r>
        <w:rPr>
          <w:rFonts w:ascii="Arial" w:hAnsi="Arial" w:cs="Arial"/>
          <w:b/>
          <w:bCs/>
          <w:color w:val="auto"/>
        </w:rPr>
        <w:t>representative</w:t>
      </w:r>
      <w:r>
        <w:rPr>
          <w:rFonts w:ascii="Arial" w:hAnsi="Arial" w:cs="Arial"/>
          <w:b/>
          <w:bCs/>
          <w:color w:val="auto"/>
          <w:spacing w:val="-4"/>
        </w:rPr>
        <w:t xml:space="preserve"> </w:t>
      </w:r>
      <w:r>
        <w:rPr>
          <w:rFonts w:ascii="Arial" w:hAnsi="Arial" w:cs="Arial"/>
          <w:b/>
          <w:bCs/>
          <w:color w:val="auto"/>
        </w:rPr>
        <w:t>of</w:t>
      </w:r>
      <w:r>
        <w:rPr>
          <w:rFonts w:ascii="Arial" w:hAnsi="Arial" w:cs="Arial"/>
          <w:b/>
          <w:bCs/>
          <w:color w:val="auto"/>
          <w:spacing w:val="-4"/>
        </w:rPr>
        <w:t xml:space="preserve"> </w:t>
      </w:r>
      <w:r>
        <w:rPr>
          <w:rFonts w:ascii="Arial" w:hAnsi="Arial" w:cs="Arial"/>
          <w:b/>
          <w:bCs/>
          <w:color w:val="auto"/>
        </w:rPr>
        <w:t>a</w:t>
      </w:r>
      <w:r>
        <w:rPr>
          <w:rFonts w:ascii="Arial" w:hAnsi="Arial" w:cs="Arial"/>
          <w:b/>
          <w:bCs/>
          <w:color w:val="auto"/>
          <w:spacing w:val="-4"/>
        </w:rPr>
        <w:t xml:space="preserve"> </w:t>
      </w:r>
      <w:r>
        <w:rPr>
          <w:rFonts w:ascii="Arial" w:hAnsi="Arial" w:cs="Arial"/>
          <w:b/>
          <w:bCs/>
          <w:color w:val="auto"/>
        </w:rPr>
        <w:t>person</w:t>
      </w:r>
      <w:r>
        <w:rPr>
          <w:rFonts w:ascii="Arial" w:hAnsi="Arial" w:cs="Arial"/>
          <w:b/>
          <w:bCs/>
          <w:color w:val="auto"/>
          <w:spacing w:val="-4"/>
        </w:rPr>
        <w:t xml:space="preserve"> </w:t>
      </w:r>
      <w:r>
        <w:rPr>
          <w:rFonts w:ascii="Arial" w:hAnsi="Arial" w:cs="Arial"/>
          <w:b/>
          <w:bCs/>
          <w:color w:val="auto"/>
        </w:rPr>
        <w:t>designated</w:t>
      </w:r>
      <w:r>
        <w:rPr>
          <w:rFonts w:ascii="Arial" w:hAnsi="Arial" w:cs="Arial"/>
          <w:b/>
          <w:bCs/>
          <w:color w:val="auto"/>
          <w:spacing w:val="-4"/>
        </w:rPr>
        <w:t xml:space="preserve"> </w:t>
      </w:r>
      <w:r>
        <w:rPr>
          <w:rFonts w:ascii="Arial" w:hAnsi="Arial" w:cs="Arial"/>
          <w:b/>
          <w:bCs/>
          <w:color w:val="auto"/>
        </w:rPr>
        <w:t>in</w:t>
      </w:r>
      <w:r>
        <w:rPr>
          <w:rFonts w:ascii="Arial" w:hAnsi="Arial" w:cs="Arial"/>
          <w:b/>
          <w:bCs/>
          <w:color w:val="auto"/>
          <w:spacing w:val="-4"/>
        </w:rPr>
        <w:t xml:space="preserve"> </w:t>
      </w:r>
      <w:r>
        <w:rPr>
          <w:rFonts w:ascii="Arial" w:hAnsi="Arial" w:cs="Arial"/>
          <w:b/>
          <w:bCs/>
          <w:color w:val="auto"/>
        </w:rPr>
        <w:t>items</w:t>
      </w:r>
      <w:r>
        <w:rPr>
          <w:rFonts w:ascii="Arial" w:hAnsi="Arial" w:cs="Arial"/>
          <w:b/>
          <w:bCs/>
          <w:color w:val="auto"/>
          <w:spacing w:val="-4"/>
        </w:rPr>
        <w:t xml:space="preserve"> </w:t>
      </w:r>
      <w:r>
        <w:rPr>
          <w:rFonts w:ascii="Arial" w:hAnsi="Arial" w:cs="Arial"/>
          <w:b/>
          <w:bCs/>
          <w:color w:val="auto"/>
        </w:rPr>
        <w:t>A.1 though A.3 above may sign documents if:</w:t>
      </w:r>
    </w:p>
    <w:p w14:paraId="06C85906" w14:textId="20E943E9" w:rsidR="00CE19DC" w:rsidRDefault="00543C47" w:rsidP="0079701A">
      <w:pPr>
        <w:pStyle w:val="ListParagraph"/>
        <w:numPr>
          <w:ilvl w:val="2"/>
          <w:numId w:val="1"/>
        </w:numPr>
        <w:tabs>
          <w:tab w:val="left" w:pos="1178"/>
          <w:tab w:val="left" w:pos="1180"/>
        </w:tabs>
        <w:spacing w:before="0" w:after="160"/>
        <w:ind w:right="758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made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writing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person</w:t>
      </w:r>
      <w:r>
        <w:rPr>
          <w:spacing w:val="-3"/>
          <w:sz w:val="24"/>
        </w:rPr>
        <w:t xml:space="preserve"> </w:t>
      </w:r>
      <w:r>
        <w:rPr>
          <w:sz w:val="24"/>
        </w:rPr>
        <w:t>described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items</w:t>
      </w:r>
      <w:r>
        <w:rPr>
          <w:spacing w:val="-9"/>
          <w:sz w:val="24"/>
        </w:rPr>
        <w:t xml:space="preserve"> </w:t>
      </w:r>
      <w:r>
        <w:rPr>
          <w:sz w:val="24"/>
        </w:rPr>
        <w:t>A.1 though A.3 above.</w:t>
      </w:r>
    </w:p>
    <w:p w14:paraId="06C85907" w14:textId="77777777" w:rsidR="00CE19DC" w:rsidRDefault="00543C47" w:rsidP="0079701A">
      <w:pPr>
        <w:pStyle w:val="ListParagraph"/>
        <w:numPr>
          <w:ilvl w:val="2"/>
          <w:numId w:val="1"/>
        </w:numPr>
        <w:tabs>
          <w:tab w:val="left" w:pos="1178"/>
          <w:tab w:val="left" w:pos="1180"/>
        </w:tabs>
        <w:spacing w:before="0" w:after="160"/>
        <w:ind w:right="1545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4"/>
          <w:sz w:val="24"/>
        </w:rPr>
        <w:t xml:space="preserve"> </w:t>
      </w:r>
      <w:r>
        <w:rPr>
          <w:sz w:val="24"/>
        </w:rPr>
        <w:t>specifies</w:t>
      </w:r>
      <w:r>
        <w:rPr>
          <w:spacing w:val="-4"/>
          <w:sz w:val="24"/>
        </w:rPr>
        <w:t xml:space="preserve"> </w:t>
      </w:r>
      <w:r>
        <w:rPr>
          <w:sz w:val="24"/>
        </w:rPr>
        <w:t>either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</w:t>
      </w:r>
      <w:r>
        <w:rPr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position</w:t>
      </w:r>
      <w:r>
        <w:rPr>
          <w:spacing w:val="-4"/>
          <w:sz w:val="24"/>
        </w:rPr>
        <w:t xml:space="preserve"> </w:t>
      </w:r>
      <w:r>
        <w:rPr>
          <w:sz w:val="24"/>
        </w:rPr>
        <w:t>having responsibility for the overall operation of the regulated activity.</w:t>
      </w:r>
    </w:p>
    <w:p w14:paraId="06C85908" w14:textId="77777777" w:rsidR="00CE19DC" w:rsidRDefault="00543C47" w:rsidP="0079701A">
      <w:pPr>
        <w:pStyle w:val="ListParagraph"/>
        <w:numPr>
          <w:ilvl w:val="2"/>
          <w:numId w:val="1"/>
        </w:numPr>
        <w:tabs>
          <w:tab w:val="left" w:pos="1178"/>
          <w:tab w:val="left" w:pos="1180"/>
        </w:tabs>
        <w:spacing w:before="0" w:after="160"/>
        <w:ind w:right="353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written</w:t>
      </w:r>
      <w:r>
        <w:rPr>
          <w:spacing w:val="-3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submitted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Water</w:t>
      </w:r>
      <w:r>
        <w:rPr>
          <w:spacing w:val="-2"/>
          <w:sz w:val="24"/>
        </w:rPr>
        <w:t xml:space="preserve"> </w:t>
      </w:r>
      <w:r>
        <w:rPr>
          <w:sz w:val="24"/>
        </w:rPr>
        <w:t>Board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2"/>
          <w:sz w:val="24"/>
        </w:rPr>
        <w:t xml:space="preserve"> </w:t>
      </w:r>
      <w:r>
        <w:rPr>
          <w:sz w:val="24"/>
        </w:rPr>
        <w:t>Contact</w:t>
      </w:r>
      <w:r>
        <w:rPr>
          <w:spacing w:val="-2"/>
          <w:sz w:val="24"/>
        </w:rPr>
        <w:t xml:space="preserve"> </w:t>
      </w:r>
      <w:r>
        <w:rPr>
          <w:sz w:val="24"/>
        </w:rPr>
        <w:t>prior to submitting any documents listed in item A above.</w:t>
      </w:r>
    </w:p>
    <w:p w14:paraId="06C85909" w14:textId="310DD521" w:rsidR="00CE19DC" w:rsidRPr="002C6EAD" w:rsidRDefault="00543C47" w:rsidP="0079701A">
      <w:pPr>
        <w:pStyle w:val="Heading3"/>
        <w:numPr>
          <w:ilvl w:val="1"/>
          <w:numId w:val="1"/>
        </w:numPr>
        <w:spacing w:before="0" w:after="160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Any</w:t>
      </w:r>
      <w:r>
        <w:rPr>
          <w:rFonts w:ascii="Arial" w:hAnsi="Arial" w:cs="Arial"/>
          <w:b/>
          <w:bCs/>
          <w:color w:val="auto"/>
          <w:spacing w:val="-4"/>
        </w:rPr>
        <w:t xml:space="preserve"> </w:t>
      </w:r>
      <w:r>
        <w:rPr>
          <w:rFonts w:ascii="Arial" w:hAnsi="Arial" w:cs="Arial"/>
          <w:b/>
          <w:bCs/>
          <w:color w:val="auto"/>
        </w:rPr>
        <w:t>person</w:t>
      </w:r>
      <w:r>
        <w:rPr>
          <w:rFonts w:ascii="Arial" w:hAnsi="Arial" w:cs="Arial"/>
          <w:b/>
          <w:bCs/>
          <w:color w:val="auto"/>
          <w:spacing w:val="-4"/>
        </w:rPr>
        <w:t xml:space="preserve"> </w:t>
      </w:r>
      <w:r>
        <w:rPr>
          <w:rFonts w:ascii="Arial" w:hAnsi="Arial" w:cs="Arial"/>
          <w:b/>
          <w:bCs/>
          <w:color w:val="auto"/>
        </w:rPr>
        <w:t>signing</w:t>
      </w:r>
      <w:r>
        <w:rPr>
          <w:rFonts w:ascii="Arial" w:hAnsi="Arial" w:cs="Arial"/>
          <w:b/>
          <w:bCs/>
          <w:color w:val="auto"/>
          <w:spacing w:val="-5"/>
        </w:rPr>
        <w:t xml:space="preserve"> </w:t>
      </w:r>
      <w:r>
        <w:rPr>
          <w:rFonts w:ascii="Arial" w:hAnsi="Arial" w:cs="Arial"/>
          <w:b/>
          <w:bCs/>
          <w:color w:val="auto"/>
        </w:rPr>
        <w:t>a</w:t>
      </w:r>
      <w:r>
        <w:rPr>
          <w:rFonts w:ascii="Arial" w:hAnsi="Arial" w:cs="Arial"/>
          <w:b/>
          <w:bCs/>
          <w:color w:val="auto"/>
          <w:spacing w:val="-4"/>
        </w:rPr>
        <w:t xml:space="preserve"> </w:t>
      </w:r>
      <w:r>
        <w:rPr>
          <w:rFonts w:ascii="Arial" w:hAnsi="Arial" w:cs="Arial"/>
          <w:b/>
          <w:bCs/>
          <w:color w:val="auto"/>
        </w:rPr>
        <w:t>document</w:t>
      </w:r>
      <w:r>
        <w:rPr>
          <w:rFonts w:ascii="Arial" w:hAnsi="Arial" w:cs="Arial"/>
          <w:b/>
          <w:bCs/>
          <w:color w:val="auto"/>
          <w:spacing w:val="-3"/>
        </w:rPr>
        <w:t xml:space="preserve"> </w:t>
      </w:r>
      <w:r>
        <w:rPr>
          <w:rFonts w:ascii="Arial" w:hAnsi="Arial" w:cs="Arial"/>
          <w:b/>
          <w:bCs/>
          <w:color w:val="auto"/>
        </w:rPr>
        <w:t>under</w:t>
      </w:r>
      <w:r>
        <w:rPr>
          <w:rFonts w:ascii="Arial" w:hAnsi="Arial" w:cs="Arial"/>
          <w:b/>
          <w:bCs/>
          <w:color w:val="auto"/>
          <w:spacing w:val="-4"/>
        </w:rPr>
        <w:t xml:space="preserve"> </w:t>
      </w:r>
      <w:r>
        <w:rPr>
          <w:rFonts w:ascii="Arial" w:hAnsi="Arial" w:cs="Arial"/>
          <w:b/>
          <w:bCs/>
          <w:color w:val="auto"/>
        </w:rPr>
        <w:t>this</w:t>
      </w:r>
      <w:r>
        <w:rPr>
          <w:rFonts w:ascii="Arial" w:hAnsi="Arial" w:cs="Arial"/>
          <w:b/>
          <w:bCs/>
          <w:color w:val="auto"/>
          <w:spacing w:val="-4"/>
        </w:rPr>
        <w:t xml:space="preserve"> </w:t>
      </w:r>
      <w:r>
        <w:rPr>
          <w:rFonts w:ascii="Arial" w:hAnsi="Arial" w:cs="Arial"/>
          <w:b/>
          <w:bCs/>
          <w:color w:val="auto"/>
        </w:rPr>
        <w:t>section</w:t>
      </w:r>
      <w:r>
        <w:rPr>
          <w:rFonts w:ascii="Arial" w:hAnsi="Arial" w:cs="Arial"/>
          <w:b/>
          <w:bCs/>
          <w:color w:val="auto"/>
          <w:spacing w:val="-4"/>
        </w:rPr>
        <w:t xml:space="preserve"> </w:t>
      </w:r>
      <w:r>
        <w:rPr>
          <w:rFonts w:ascii="Arial" w:hAnsi="Arial" w:cs="Arial"/>
          <w:b/>
          <w:bCs/>
          <w:color w:val="auto"/>
        </w:rPr>
        <w:t>shall</w:t>
      </w:r>
      <w:r>
        <w:rPr>
          <w:rFonts w:ascii="Arial" w:hAnsi="Arial" w:cs="Arial"/>
          <w:b/>
          <w:bCs/>
          <w:color w:val="auto"/>
          <w:spacing w:val="-4"/>
        </w:rPr>
        <w:t xml:space="preserve"> </w:t>
      </w:r>
      <w:r>
        <w:rPr>
          <w:rFonts w:ascii="Arial" w:hAnsi="Arial" w:cs="Arial"/>
          <w:b/>
          <w:bCs/>
          <w:color w:val="auto"/>
        </w:rPr>
        <w:t>make</w:t>
      </w:r>
      <w:r>
        <w:rPr>
          <w:rFonts w:ascii="Arial" w:hAnsi="Arial" w:cs="Arial"/>
          <w:b/>
          <w:bCs/>
          <w:color w:val="auto"/>
          <w:spacing w:val="-4"/>
        </w:rPr>
        <w:t xml:space="preserve"> </w:t>
      </w:r>
      <w:r>
        <w:rPr>
          <w:rFonts w:ascii="Arial" w:hAnsi="Arial" w:cs="Arial"/>
          <w:b/>
          <w:bCs/>
          <w:color w:val="auto"/>
        </w:rPr>
        <w:t>the</w:t>
      </w:r>
      <w:r>
        <w:rPr>
          <w:rFonts w:ascii="Arial" w:hAnsi="Arial" w:cs="Arial"/>
          <w:b/>
          <w:bCs/>
          <w:color w:val="auto"/>
          <w:spacing w:val="-4"/>
        </w:rPr>
        <w:t xml:space="preserve"> </w:t>
      </w:r>
      <w:r>
        <w:rPr>
          <w:rFonts w:ascii="Arial" w:hAnsi="Arial" w:cs="Arial"/>
          <w:b/>
          <w:bCs/>
          <w:color w:val="auto"/>
        </w:rPr>
        <w:t xml:space="preserve">following </w:t>
      </w:r>
      <w:r>
        <w:rPr>
          <w:rFonts w:ascii="Arial" w:hAnsi="Arial" w:cs="Arial"/>
          <w:b/>
          <w:bCs/>
          <w:color w:val="auto"/>
          <w:spacing w:val="-2"/>
        </w:rPr>
        <w:t>certification:</w:t>
      </w:r>
    </w:p>
    <w:p w14:paraId="06C85917" w14:textId="53D537B3" w:rsidR="00CE19DC" w:rsidRDefault="000A1058" w:rsidP="0079701A">
      <w:pPr>
        <w:pStyle w:val="BodyText"/>
        <w:spacing w:after="160"/>
        <w:ind w:left="100" w:right="114"/>
      </w:pPr>
      <w:r>
        <w:t xml:space="preserve">“I certify under penalty of law that this application and all attachments were prepared under my direction or supervision in accordance with a process designed to assure that qualified personnel properly gather and evaluate the information submitted.    The information submitted is, to the best of my knowledge and belief, true, accurate, and complete. I am aware that there are significant penalties for submitting false information, including the possibility of fine and imprisonment for knowing violations.” </w:t>
      </w:r>
    </w:p>
    <w:p w14:paraId="5C8721D7" w14:textId="77777777" w:rsidR="00C2618B" w:rsidRDefault="00C2618B">
      <w:pPr>
        <w:rPr>
          <w:sz w:val="24"/>
        </w:rPr>
      </w:pPr>
    </w:p>
    <w:p w14:paraId="472A1BFB" w14:textId="77777777" w:rsidR="00C2618B" w:rsidRDefault="00C2618B">
      <w:pPr>
        <w:rPr>
          <w:sz w:val="24"/>
        </w:rPr>
      </w:pPr>
    </w:p>
    <w:sectPr w:rsidR="00C2618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640" w:right="13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A98FC" w14:textId="77777777" w:rsidR="00A2201B" w:rsidRDefault="00A2201B" w:rsidP="00534C1D">
      <w:r>
        <w:separator/>
      </w:r>
    </w:p>
  </w:endnote>
  <w:endnote w:type="continuationSeparator" w:id="0">
    <w:p w14:paraId="36F91E6C" w14:textId="77777777" w:rsidR="00A2201B" w:rsidRDefault="00A2201B" w:rsidP="00534C1D">
      <w:r>
        <w:continuationSeparator/>
      </w:r>
    </w:p>
  </w:endnote>
  <w:endnote w:type="continuationNotice" w:id="1">
    <w:p w14:paraId="37D37E8E" w14:textId="77777777" w:rsidR="00A2201B" w:rsidRDefault="00A220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FE412" w14:textId="77777777" w:rsidR="00C2618B" w:rsidRDefault="00C2618B">
    <w:pPr>
      <w:rPr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B9660" w14:textId="0A1338C5" w:rsidR="009023F8" w:rsidRPr="009023F8" w:rsidRDefault="00A2201B" w:rsidP="00A96D0E">
    <w:pPr>
      <w:pStyle w:val="Footer"/>
      <w:jc w:val="center"/>
      <w:rPr>
        <w:rFonts w:eastAsia="Calibri"/>
      </w:rPr>
    </w:pPr>
    <w:sdt>
      <w:sdtPr>
        <w:rPr>
          <w:rFonts w:eastAsia="Calibri"/>
        </w:rPr>
        <w:id w:val="126896856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eastAsia="Calibri"/>
            </w:rPr>
            <w:id w:val="1592818402"/>
            <w:docPartObj>
              <w:docPartGallery w:val="Page Numbers (Top of Page)"/>
              <w:docPartUnique/>
            </w:docPartObj>
          </w:sdtPr>
          <w:sdtEndPr/>
          <w:sdtContent>
            <w:r w:rsidR="00DE590A">
              <w:rPr>
                <w:rFonts w:eastAsia="Calibri"/>
                <w:b/>
                <w:bCs/>
              </w:rPr>
              <w:t>Page</w:t>
            </w:r>
            <w:r w:rsidR="00DE590A">
              <w:rPr>
                <w:rFonts w:eastAsia="Calibri"/>
              </w:rPr>
              <w:t xml:space="preserve"> </w:t>
            </w:r>
            <w:r w:rsidR="00DE590A">
              <w:rPr>
                <w:rFonts w:eastAsia="Calibri"/>
                <w:b/>
                <w:bCs/>
              </w:rPr>
              <w:fldChar w:fldCharType="begin"/>
            </w:r>
            <w:r w:rsidR="00DE590A">
              <w:rPr>
                <w:rFonts w:eastAsia="Calibri"/>
                <w:b/>
                <w:bCs/>
              </w:rPr>
              <w:instrText xml:space="preserve"> PAGE </w:instrText>
            </w:r>
            <w:r w:rsidR="00DE590A">
              <w:rPr>
                <w:rFonts w:eastAsia="Calibri"/>
                <w:b/>
                <w:bCs/>
              </w:rPr>
              <w:fldChar w:fldCharType="separate"/>
            </w:r>
            <w:r w:rsidR="00DE590A">
              <w:rPr>
                <w:rFonts w:eastAsia="Calibri"/>
                <w:b/>
                <w:bCs/>
              </w:rPr>
              <w:t>1</w:t>
            </w:r>
            <w:r w:rsidR="00DE590A">
              <w:rPr>
                <w:rFonts w:eastAsia="Calibri"/>
                <w:b/>
                <w:bCs/>
              </w:rPr>
              <w:fldChar w:fldCharType="end"/>
            </w:r>
            <w:r w:rsidR="00DE590A">
              <w:rPr>
                <w:rFonts w:eastAsia="Calibri"/>
              </w:rPr>
              <w:t xml:space="preserve"> </w:t>
            </w:r>
            <w:r w:rsidR="00DE590A">
              <w:rPr>
                <w:rFonts w:eastAsia="Calibri"/>
                <w:b/>
                <w:bCs/>
              </w:rPr>
              <w:t xml:space="preserve">of </w:t>
            </w:r>
            <w:r w:rsidR="00DE590A">
              <w:rPr>
                <w:rFonts w:eastAsia="Calibri"/>
                <w:b/>
                <w:bCs/>
              </w:rPr>
              <w:fldChar w:fldCharType="begin"/>
            </w:r>
            <w:r w:rsidR="00DE590A">
              <w:rPr>
                <w:rFonts w:eastAsia="Calibri"/>
                <w:b/>
                <w:bCs/>
              </w:rPr>
              <w:instrText xml:space="preserve"> NUMPAGES  </w:instrText>
            </w:r>
            <w:r w:rsidR="00DE590A">
              <w:rPr>
                <w:rFonts w:eastAsia="Calibri"/>
                <w:b/>
                <w:bCs/>
              </w:rPr>
              <w:fldChar w:fldCharType="separate"/>
            </w:r>
            <w:r w:rsidR="00DE590A">
              <w:rPr>
                <w:rFonts w:eastAsia="Calibri"/>
                <w:b/>
                <w:bCs/>
              </w:rPr>
              <w:t>1</w:t>
            </w:r>
            <w:r w:rsidR="00DE590A">
              <w:rPr>
                <w:rFonts w:eastAsia="Calibri"/>
                <w:b/>
                <w:bCs/>
              </w:rPr>
              <w:fldChar w:fldCharType="end"/>
            </w:r>
          </w:sdtContent>
        </w:sdt>
      </w:sdtContent>
    </w:sdt>
    <w:bookmarkStart w:id="2" w:name="_cp_change_2"/>
    <w:r w:rsidR="00DE590A">
      <w:rPr>
        <w:rFonts w:eastAsia="Calibri"/>
        <w:b/>
        <w:bCs/>
      </w:rPr>
      <w:tab/>
    </w:r>
    <w:r w:rsidR="00DE590A">
      <w:rPr>
        <w:rFonts w:eastAsia="Calibri"/>
        <w:b/>
        <w:bCs/>
      </w:rPr>
      <w:tab/>
    </w:r>
    <w:r w:rsidR="00DE590A">
      <w:rPr>
        <w:rFonts w:eastAsia="Calibri"/>
        <w:b/>
        <w:bCs/>
        <w:strike/>
        <w:color w:val="FF0000"/>
        <w:u w:color="FF0000"/>
      </w:rPr>
      <w:t>March 2025</w:t>
    </w:r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A98A1" w14:textId="77777777" w:rsidR="00C2618B" w:rsidRDefault="00C2618B">
    <w:pPr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8600C" w14:textId="77777777" w:rsidR="00A2201B" w:rsidRDefault="00A2201B" w:rsidP="00534C1D">
      <w:r>
        <w:separator/>
      </w:r>
    </w:p>
  </w:footnote>
  <w:footnote w:type="continuationSeparator" w:id="0">
    <w:p w14:paraId="725C15E6" w14:textId="77777777" w:rsidR="00A2201B" w:rsidRDefault="00A2201B" w:rsidP="00534C1D">
      <w:r>
        <w:continuationSeparator/>
      </w:r>
    </w:p>
  </w:footnote>
  <w:footnote w:type="continuationNotice" w:id="1">
    <w:p w14:paraId="784CD74E" w14:textId="77777777" w:rsidR="00A2201B" w:rsidRDefault="00A220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CDBA5" w14:textId="77777777" w:rsidR="00C2618B" w:rsidRDefault="00C2618B">
    <w:pPr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F9670" w14:textId="0A5DF931" w:rsidR="00534C1D" w:rsidRDefault="00D03C25">
    <w:pPr>
      <w:pStyle w:val="Header"/>
      <w:rPr>
        <w:sz w:val="24"/>
        <w:szCs w:val="24"/>
      </w:rPr>
    </w:pPr>
    <w:bookmarkStart w:id="1" w:name="_cp_change_1"/>
    <w:r>
      <w:rPr>
        <w:strike/>
        <w:color w:val="FF0000"/>
        <w:sz w:val="24"/>
        <w:szCs w:val="24"/>
        <w:u w:color="FF0000"/>
      </w:rPr>
      <w:t xml:space="preserve">DRAFT Statewide </w:t>
    </w:r>
    <w:bookmarkEnd w:id="1"/>
    <w:r>
      <w:rPr>
        <w:sz w:val="24"/>
        <w:szCs w:val="24"/>
      </w:rPr>
      <w:t>Utility Wildfire General Order</w:t>
    </w:r>
  </w:p>
  <w:p w14:paraId="5790D515" w14:textId="372EAF00" w:rsidR="00D03C25" w:rsidRPr="00D03C25" w:rsidRDefault="00D03C25" w:rsidP="000941D8">
    <w:pPr>
      <w:pStyle w:val="Header"/>
      <w:spacing w:after="240"/>
      <w:rPr>
        <w:sz w:val="24"/>
        <w:szCs w:val="24"/>
      </w:rPr>
    </w:pPr>
    <w:r>
      <w:rPr>
        <w:sz w:val="24"/>
        <w:szCs w:val="24"/>
      </w:rPr>
      <w:t>Attachment F - Signatory Requirements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0427A" w14:textId="77777777" w:rsidR="00C2618B" w:rsidRDefault="00C2618B">
    <w:pPr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953C0"/>
    <w:multiLevelType w:val="hybridMultilevel"/>
    <w:tmpl w:val="67466518"/>
    <w:lvl w:ilvl="0" w:tplc="E2161F7A">
      <w:start w:val="1"/>
      <w:numFmt w:val="upperRoman"/>
      <w:lvlText w:val="%1."/>
      <w:lvlJc w:val="left"/>
      <w:pPr>
        <w:ind w:left="460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1C63CE4">
      <w:start w:val="1"/>
      <w:numFmt w:val="upperLetter"/>
      <w:lvlText w:val="%2."/>
      <w:lvlJc w:val="left"/>
      <w:pPr>
        <w:ind w:left="820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A561882">
      <w:start w:val="1"/>
      <w:numFmt w:val="decimal"/>
      <w:lvlText w:val="%3."/>
      <w:lvlJc w:val="left"/>
      <w:pPr>
        <w:ind w:left="11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 w:tplc="A77E1ED8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4" w:tplc="CB0E6EE0">
      <w:numFmt w:val="bullet"/>
      <w:lvlText w:val="•"/>
      <w:lvlJc w:val="left"/>
      <w:pPr>
        <w:ind w:left="3285" w:hanging="360"/>
      </w:pPr>
      <w:rPr>
        <w:rFonts w:hint="default"/>
        <w:lang w:val="en-US" w:eastAsia="en-US" w:bidi="ar-SA"/>
      </w:rPr>
    </w:lvl>
    <w:lvl w:ilvl="5" w:tplc="1C26227E">
      <w:numFmt w:val="bullet"/>
      <w:lvlText w:val="•"/>
      <w:lvlJc w:val="left"/>
      <w:pPr>
        <w:ind w:left="4337" w:hanging="360"/>
      </w:pPr>
      <w:rPr>
        <w:rFonts w:hint="default"/>
        <w:lang w:val="en-US" w:eastAsia="en-US" w:bidi="ar-SA"/>
      </w:rPr>
    </w:lvl>
    <w:lvl w:ilvl="6" w:tplc="925C48B8">
      <w:numFmt w:val="bullet"/>
      <w:lvlText w:val="•"/>
      <w:lvlJc w:val="left"/>
      <w:pPr>
        <w:ind w:left="5390" w:hanging="360"/>
      </w:pPr>
      <w:rPr>
        <w:rFonts w:hint="default"/>
        <w:lang w:val="en-US" w:eastAsia="en-US" w:bidi="ar-SA"/>
      </w:rPr>
    </w:lvl>
    <w:lvl w:ilvl="7" w:tplc="3DDEC4D6">
      <w:numFmt w:val="bullet"/>
      <w:lvlText w:val="•"/>
      <w:lvlJc w:val="left"/>
      <w:pPr>
        <w:ind w:left="6442" w:hanging="360"/>
      </w:pPr>
      <w:rPr>
        <w:rFonts w:hint="default"/>
        <w:lang w:val="en-US" w:eastAsia="en-US" w:bidi="ar-SA"/>
      </w:rPr>
    </w:lvl>
    <w:lvl w:ilvl="8" w:tplc="C62633F8">
      <w:numFmt w:val="bullet"/>
      <w:lvlText w:val="•"/>
      <w:lvlJc w:val="left"/>
      <w:pPr>
        <w:ind w:left="7495" w:hanging="360"/>
      </w:pPr>
      <w:rPr>
        <w:rFonts w:hint="default"/>
        <w:lang w:val="en-US" w:eastAsia="en-US" w:bidi="ar-SA"/>
      </w:rPr>
    </w:lvl>
  </w:abstractNum>
  <w:num w:numId="1" w16cid:durableId="868026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NotTrackMoves/>
  <w:doNotTrackFormatting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19DC"/>
    <w:rsid w:val="000079D0"/>
    <w:rsid w:val="00084790"/>
    <w:rsid w:val="000941D8"/>
    <w:rsid w:val="000A1058"/>
    <w:rsid w:val="00116C6B"/>
    <w:rsid w:val="00155BBF"/>
    <w:rsid w:val="001632FA"/>
    <w:rsid w:val="001934F7"/>
    <w:rsid w:val="001B22E8"/>
    <w:rsid w:val="001B66D8"/>
    <w:rsid w:val="001C6C1F"/>
    <w:rsid w:val="001E632F"/>
    <w:rsid w:val="00201996"/>
    <w:rsid w:val="0020503B"/>
    <w:rsid w:val="002108B1"/>
    <w:rsid w:val="00247ADC"/>
    <w:rsid w:val="002A0064"/>
    <w:rsid w:val="002A1CEB"/>
    <w:rsid w:val="002A77CB"/>
    <w:rsid w:val="002C6EAD"/>
    <w:rsid w:val="0030212A"/>
    <w:rsid w:val="00327DF7"/>
    <w:rsid w:val="00340E09"/>
    <w:rsid w:val="00344374"/>
    <w:rsid w:val="00350D34"/>
    <w:rsid w:val="00357916"/>
    <w:rsid w:val="003612DF"/>
    <w:rsid w:val="0036289F"/>
    <w:rsid w:val="00366356"/>
    <w:rsid w:val="003A3F37"/>
    <w:rsid w:val="003B625B"/>
    <w:rsid w:val="003F13A8"/>
    <w:rsid w:val="003F7FE7"/>
    <w:rsid w:val="00406F73"/>
    <w:rsid w:val="00416444"/>
    <w:rsid w:val="004A2F85"/>
    <w:rsid w:val="004B18EB"/>
    <w:rsid w:val="004C15F5"/>
    <w:rsid w:val="004C6599"/>
    <w:rsid w:val="00504DA2"/>
    <w:rsid w:val="00534C1D"/>
    <w:rsid w:val="00543C47"/>
    <w:rsid w:val="0054515D"/>
    <w:rsid w:val="00581C5E"/>
    <w:rsid w:val="00593B59"/>
    <w:rsid w:val="005A12C2"/>
    <w:rsid w:val="005C10CC"/>
    <w:rsid w:val="005C4323"/>
    <w:rsid w:val="005E0047"/>
    <w:rsid w:val="0061310C"/>
    <w:rsid w:val="0064153C"/>
    <w:rsid w:val="0065623D"/>
    <w:rsid w:val="0069333A"/>
    <w:rsid w:val="006B61A8"/>
    <w:rsid w:val="006D0947"/>
    <w:rsid w:val="006F25D3"/>
    <w:rsid w:val="006F436F"/>
    <w:rsid w:val="00733FEB"/>
    <w:rsid w:val="007367CC"/>
    <w:rsid w:val="00736B71"/>
    <w:rsid w:val="0077176A"/>
    <w:rsid w:val="0079701A"/>
    <w:rsid w:val="007B7CEE"/>
    <w:rsid w:val="007D4D1E"/>
    <w:rsid w:val="008115E0"/>
    <w:rsid w:val="00812458"/>
    <w:rsid w:val="00825697"/>
    <w:rsid w:val="00853B99"/>
    <w:rsid w:val="008845C3"/>
    <w:rsid w:val="00891640"/>
    <w:rsid w:val="00891BDB"/>
    <w:rsid w:val="008952D8"/>
    <w:rsid w:val="008A58BE"/>
    <w:rsid w:val="008A5BEF"/>
    <w:rsid w:val="008B111B"/>
    <w:rsid w:val="008C52D0"/>
    <w:rsid w:val="008C7DD9"/>
    <w:rsid w:val="008D1244"/>
    <w:rsid w:val="009023F8"/>
    <w:rsid w:val="009025B5"/>
    <w:rsid w:val="009313DC"/>
    <w:rsid w:val="0094034B"/>
    <w:rsid w:val="009425A5"/>
    <w:rsid w:val="00955D82"/>
    <w:rsid w:val="00960064"/>
    <w:rsid w:val="00975A7F"/>
    <w:rsid w:val="009904F3"/>
    <w:rsid w:val="009C615E"/>
    <w:rsid w:val="009D0F6C"/>
    <w:rsid w:val="00A13368"/>
    <w:rsid w:val="00A14ED1"/>
    <w:rsid w:val="00A2201B"/>
    <w:rsid w:val="00A62439"/>
    <w:rsid w:val="00A627EF"/>
    <w:rsid w:val="00A80851"/>
    <w:rsid w:val="00A96D0E"/>
    <w:rsid w:val="00AA0C24"/>
    <w:rsid w:val="00AC4FDA"/>
    <w:rsid w:val="00B22D8A"/>
    <w:rsid w:val="00B321EB"/>
    <w:rsid w:val="00B3444B"/>
    <w:rsid w:val="00B62A41"/>
    <w:rsid w:val="00BA5C31"/>
    <w:rsid w:val="00BC1607"/>
    <w:rsid w:val="00BE0EA9"/>
    <w:rsid w:val="00C13B7A"/>
    <w:rsid w:val="00C2618B"/>
    <w:rsid w:val="00C40D27"/>
    <w:rsid w:val="00C9636E"/>
    <w:rsid w:val="00CB3D41"/>
    <w:rsid w:val="00CC16F2"/>
    <w:rsid w:val="00CE19DC"/>
    <w:rsid w:val="00D03C25"/>
    <w:rsid w:val="00D413E8"/>
    <w:rsid w:val="00D518CF"/>
    <w:rsid w:val="00D56B34"/>
    <w:rsid w:val="00D57ED9"/>
    <w:rsid w:val="00DB2A14"/>
    <w:rsid w:val="00DE12AC"/>
    <w:rsid w:val="00DE590A"/>
    <w:rsid w:val="00E36685"/>
    <w:rsid w:val="00E67CE5"/>
    <w:rsid w:val="00E773CE"/>
    <w:rsid w:val="00E817B7"/>
    <w:rsid w:val="00EA00C2"/>
    <w:rsid w:val="00EE1B85"/>
    <w:rsid w:val="00F23F68"/>
    <w:rsid w:val="00F30501"/>
    <w:rsid w:val="00F461DA"/>
    <w:rsid w:val="00F523C9"/>
    <w:rsid w:val="00F90C4D"/>
    <w:rsid w:val="00FD2272"/>
    <w:rsid w:val="00FD2633"/>
    <w:rsid w:val="00FE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C858FA"/>
  <w15:docId w15:val="{67C19818-231A-4519-B5EF-15622DB81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20"/>
      <w:ind w:left="820" w:hanging="36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21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21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321E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01"/>
      <w:ind w:left="357" w:right="3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20"/>
      <w:ind w:left="11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34C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4C1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34C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C1D"/>
    <w:rPr>
      <w:rFonts w:ascii="Arial" w:eastAsia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rsid w:val="00B321E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6131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31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310C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31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310C"/>
    <w:rPr>
      <w:rFonts w:ascii="Arial" w:eastAsia="Arial" w:hAnsi="Arial" w:cs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61310C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975A7F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AC64518FAED14782BE5EBAA07969B5" ma:contentTypeVersion="15" ma:contentTypeDescription="Create a new document." ma:contentTypeScope="" ma:versionID="2ec16f86c2d4bd72b35cb5614d3cf1f3">
  <xsd:schema xmlns:xsd="http://www.w3.org/2001/XMLSchema" xmlns:xs="http://www.w3.org/2001/XMLSchema" xmlns:p="http://schemas.microsoft.com/office/2006/metadata/properties" xmlns:ns2="a218881f-c9e0-4165-a027-de00d9d4597f" xmlns:ns3="812127dc-53ef-4b16-a751-970d52ffb22c" targetNamespace="http://schemas.microsoft.com/office/2006/metadata/properties" ma:root="true" ma:fieldsID="643de33da8820af9e7f2a1b74b461fcf" ns2:_="" ns3:_="">
    <xsd:import namespace="a218881f-c9e0-4165-a027-de00d9d4597f"/>
    <xsd:import namespace="812127dc-53ef-4b16-a751-970d52ffb22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8881f-c9e0-4165-a027-de00d9d4597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b5681d8-3270-44b3-a852-5eb3a1221894}" ma:internalName="TaxCatchAll" ma:showField="CatchAllData" ma:web="a218881f-c9e0-4165-a027-de00d9d459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2127dc-53ef-4b16-a751-970d52ffb2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cfdcae8-6a83-4c52-b891-75b08cbe23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2127dc-53ef-4b16-a751-970d52ffb22c">
      <Terms xmlns="http://schemas.microsoft.com/office/infopath/2007/PartnerControls"/>
    </lcf76f155ced4ddcb4097134ff3c332f>
    <TaxCatchAll xmlns="a218881f-c9e0-4165-a027-de00d9d4597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68EC3-7EA2-41B4-A394-49BFA1FC08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18881f-c9e0-4165-a027-de00d9d4597f"/>
    <ds:schemaRef ds:uri="812127dc-53ef-4b16-a751-970d52ffb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CBC740-C889-484F-856F-06FF83EE852D}">
  <ds:schemaRefs>
    <ds:schemaRef ds:uri="http://schemas.microsoft.com/office/2006/metadata/properties"/>
    <ds:schemaRef ds:uri="http://schemas.microsoft.com/office/infopath/2007/PartnerControls"/>
    <ds:schemaRef ds:uri="812127dc-53ef-4b16-a751-970d52ffb22c"/>
    <ds:schemaRef ds:uri="a218881f-c9e0-4165-a027-de00d9d4597f"/>
  </ds:schemaRefs>
</ds:datastoreItem>
</file>

<file path=customXml/itemProps3.xml><?xml version="1.0" encoding="utf-8"?>
<ds:datastoreItem xmlns:ds="http://schemas.openxmlformats.org/officeDocument/2006/customXml" ds:itemID="{AC993FBD-90AB-4B46-B25D-C2FBA049D6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8E4AC3-D9F1-44E5-AC75-C7F7E0E0F6F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bb6ca0c-ccb3-428b-9d5f-a9c60cad6645}" enabled="1" method="Standard" siteId="{fe186a25-7d49-41e6-9941-05d2281d36c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1425</Characters>
  <Application>Microsoft Office Word</Application>
  <DocSecurity>0</DocSecurity>
  <Lines>29</Lines>
  <Paragraphs>15</Paragraphs>
  <ScaleCrop>false</ScaleCrop>
  <Company>SWRCB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F - Signatory Requirements</dc:title>
  <dc:subject>Statewide Utility Wildfire General Order</dc:subject>
  <dc:creator>DWQ</dc:creator>
  <cp:keywords/>
  <cp:lastModifiedBy>Agarwal, Shawn@Waterboards</cp:lastModifiedBy>
  <cp:revision>3</cp:revision>
  <cp:lastPrinted>2025-03-11T20:49:00Z</cp:lastPrinted>
  <dcterms:created xsi:type="dcterms:W3CDTF">2026-07-14T20:19:00Z</dcterms:created>
  <dcterms:modified xsi:type="dcterms:W3CDTF">2026-07-15T22:03:00Z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CommonLook Office-2.1.8.40</vt:lpwstr>
  </property>
  <property fmtid="{D5CDD505-2E9C-101B-9397-08002B2CF9AE}" pid="4" name="LastSaved">
    <vt:filetime>2024-04-02T00:00:00Z</vt:filetime>
  </property>
  <property fmtid="{D5CDD505-2E9C-101B-9397-08002B2CF9AE}" pid="5" name="NCCL_App">
    <vt:lpwstr>Office</vt:lpwstr>
  </property>
  <property fmtid="{D5CDD505-2E9C-101B-9397-08002B2CF9AE}" pid="6" name="NCCL_Standard">
    <vt:lpwstr>Section 508; WCAG 2.0 AA; PDF/UA</vt:lpwstr>
  </property>
  <property fmtid="{D5CDD505-2E9C-101B-9397-08002B2CF9AE}" pid="7" name="NCCL_Status">
    <vt:lpwstr>Passed</vt:lpwstr>
  </property>
  <property fmtid="{D5CDD505-2E9C-101B-9397-08002B2CF9AE}" pid="8" name="Producer">
    <vt:lpwstr>iTextSharp 4.0.3 (based on iText 2.0.2)</vt:lpwstr>
  </property>
  <property fmtid="{D5CDD505-2E9C-101B-9397-08002B2CF9AE}" pid="9" name="part">
    <vt:lpwstr>1</vt:lpwstr>
  </property>
  <property fmtid="{D5CDD505-2E9C-101B-9397-08002B2CF9AE}" pid="10" name="ContentTypeId">
    <vt:lpwstr>0x01010031AC64518FAED14782BE5EBAA07969B5</vt:lpwstr>
  </property>
  <property fmtid="{D5CDD505-2E9C-101B-9397-08002B2CF9AE}" pid="11" name="MediaServiceImageTags">
    <vt:lpwstr/>
  </property>
  <property fmtid="{D5CDD505-2E9C-101B-9397-08002B2CF9AE}" pid="12" name="docLang">
    <vt:lpwstr>en</vt:lpwstr>
  </property>
</Properties>
</file>