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8E" w:rsidRDefault="00452E20">
      <w:pPr>
        <w:pStyle w:val="Heading1"/>
        <w:jc w:val="center"/>
      </w:pPr>
      <w:bookmarkStart w:id="0" w:name="_Toc522003020"/>
      <w:bookmarkStart w:id="1" w:name="_GoBack"/>
      <w:bookmarkEnd w:id="1"/>
      <w:r>
        <w:t>license</w:t>
      </w:r>
      <w:r w:rsidR="00CB408E">
        <w:t xml:space="preserve"> Term 90</w:t>
      </w:r>
    </w:p>
    <w:p w:rsidR="00CB408E" w:rsidRDefault="00CB408E"/>
    <w:p w:rsidR="00CB408E" w:rsidRDefault="00CB408E">
      <w:pPr>
        <w:pStyle w:val="Heading1"/>
      </w:pPr>
    </w:p>
    <w:p w:rsidR="00CB408E" w:rsidRPr="00452E20" w:rsidRDefault="00CB408E">
      <w:pPr>
        <w:pStyle w:val="Heading1"/>
        <w:rPr>
          <w:color w:val="000080"/>
        </w:rPr>
      </w:pPr>
      <w:bookmarkStart w:id="2" w:name="_Toc522003111"/>
      <w:bookmarkEnd w:id="0"/>
      <w:r w:rsidRPr="00452E20">
        <w:rPr>
          <w:color w:val="000080"/>
        </w:rPr>
        <w:t>SPECIAL WATERSHED TERMS</w:t>
      </w:r>
      <w:bookmarkEnd w:id="2"/>
    </w:p>
    <w:p w:rsidR="00CB408E" w:rsidRDefault="00CB408E"/>
    <w:p w:rsidR="00CB408E" w:rsidRDefault="00CB408E">
      <w:pPr>
        <w:pStyle w:val="Style1"/>
      </w:pPr>
    </w:p>
    <w:p w:rsidR="00CB408E" w:rsidRDefault="00CB408E">
      <w:pPr>
        <w:pStyle w:val="Heading2"/>
      </w:pPr>
      <w:bookmarkStart w:id="3" w:name="_Toc522003123"/>
      <w:r>
        <w:t xml:space="preserve">Term 90  </w:t>
      </w:r>
      <w:r>
        <w:tab/>
        <w:t xml:space="preserve">Reduction of Diversion Season – Delta and </w:t>
      </w:r>
      <w:smartTag w:uri="urn:schemas-microsoft-com:office:smarttags" w:element="place">
        <w:smartTag w:uri="urn:schemas-microsoft-com:office:smarttags" w:element="PlaceName">
          <w:r>
            <w:t>Trib.</w:t>
          </w:r>
        </w:smartTag>
        <w:r>
          <w:t xml:space="preserve"> </w:t>
        </w:r>
        <w:smartTag w:uri="urn:schemas-microsoft-com:office:smarttags" w:element="PlaceType">
          <w:r>
            <w:t>Rivers</w:t>
          </w:r>
        </w:smartTag>
      </w:smartTag>
      <w:bookmarkEnd w:id="3"/>
    </w:p>
    <w:p w:rsidR="00CB408E" w:rsidRDefault="00CB408E">
      <w:pPr>
        <w:pStyle w:val="Style1"/>
      </w:pPr>
    </w:p>
    <w:p w:rsidR="00CB408E" w:rsidRDefault="00CB408E">
      <w:pPr>
        <w:pStyle w:val="Style1"/>
      </w:pPr>
      <w:r>
        <w:t xml:space="preserve">This license is subject to prior rights.  Licensee is put on notice that during some </w:t>
      </w:r>
      <w:proofErr w:type="gramStart"/>
      <w:r>
        <w:t>years</w:t>
      </w:r>
      <w:proofErr w:type="gramEnd"/>
      <w:r>
        <w:t xml:space="preserve"> water will not be available for diversion during portions or all of the season authorized herein.  The annual variations in demands and hydrologic conditions in the   </w:t>
      </w:r>
      <w:r>
        <w:rPr>
          <w:color w:val="FF0000"/>
        </w:rPr>
        <w:t>[NAME]</w:t>
      </w:r>
      <w:r>
        <w:t xml:space="preserve">   Basin are such that in any year of water scarcity the season of diversion authorized herein may be reduced or completely eliminated on order of the S</w:t>
      </w:r>
      <w:r w:rsidR="00452E20">
        <w:t xml:space="preserve">tate </w:t>
      </w:r>
      <w:r>
        <w:t>W</w:t>
      </w:r>
      <w:r w:rsidR="00452E20">
        <w:t xml:space="preserve">ater </w:t>
      </w:r>
      <w:r>
        <w:t>B</w:t>
      </w:r>
      <w:r w:rsidR="00452E20">
        <w:t>oard</w:t>
      </w:r>
      <w:r>
        <w:t xml:space="preserve"> made after notice to interested parties and opportunity for hearing.</w:t>
      </w:r>
    </w:p>
    <w:p w:rsidR="00CB408E" w:rsidRDefault="00CB408E">
      <w:pPr>
        <w:pStyle w:val="Style1"/>
      </w:pPr>
      <w:r>
        <w:tab/>
      </w:r>
      <w:r>
        <w:tab/>
      </w:r>
      <w:r>
        <w:tab/>
        <w:t>(0000090)</w:t>
      </w:r>
    </w:p>
    <w:p w:rsidR="00CB408E" w:rsidRDefault="00CB408E">
      <w:pPr>
        <w:pStyle w:val="Heading2"/>
      </w:pPr>
    </w:p>
    <w:sectPr w:rsidR="00CB40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08E"/>
    <w:rsid w:val="00452E20"/>
    <w:rsid w:val="00495D93"/>
    <w:rsid w:val="00C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2012-10-03T21:49:00Z</dcterms:created>
  <dcterms:modified xsi:type="dcterms:W3CDTF">2012-10-03T21:49:00Z</dcterms:modified>
</cp:coreProperties>
</file>